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3E587" w14:textId="77777777" w:rsidR="00A36B3C" w:rsidRPr="00DE3C2A" w:rsidRDefault="00B11005" w:rsidP="00DE3C2A">
      <w:pPr>
        <w:pStyle w:val="Tekstpodstawowy"/>
        <w:ind w:left="100"/>
        <w:rPr>
          <w:sz w:val="20"/>
        </w:rPr>
      </w:pPr>
      <w:r>
        <w:rPr>
          <w:noProof/>
          <w:sz w:val="20"/>
        </w:rPr>
        <w:drawing>
          <wp:inline distT="0" distB="0" distL="0" distR="0" wp14:anchorId="23D5BD40" wp14:editId="59C9FBE4">
            <wp:extent cx="5715998" cy="59531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998" cy="595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3369E" w14:textId="77777777" w:rsidR="009939CB" w:rsidRPr="00751BA9" w:rsidRDefault="009939CB" w:rsidP="009939CB">
      <w:pPr>
        <w:pStyle w:val="p1"/>
        <w:rPr>
          <w:rFonts w:ascii="Arial" w:hAnsi="Arial" w:cs="Arial"/>
          <w:sz w:val="24"/>
          <w:szCs w:val="24"/>
        </w:rPr>
      </w:pPr>
      <w:r w:rsidRPr="00751BA9">
        <w:rPr>
          <w:rStyle w:val="s1"/>
          <w:rFonts w:ascii="Arial" w:eastAsiaTheme="majorEastAsia" w:hAnsi="Arial" w:cs="Arial"/>
          <w:sz w:val="24"/>
          <w:szCs w:val="24"/>
        </w:rPr>
        <w:t>Ocena efektywności zajęć terapeutycznych w odniesieniu do różnych typów zajęć specjalistycznych</w:t>
      </w:r>
    </w:p>
    <w:p w14:paraId="712346BA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715D4D05" w14:textId="77777777" w:rsidR="009939CB" w:rsidRPr="00751BA9" w:rsidRDefault="009939CB" w:rsidP="009939CB">
      <w:pPr>
        <w:pStyle w:val="p3"/>
        <w:rPr>
          <w:rFonts w:ascii="Arial" w:hAnsi="Arial" w:cs="Arial"/>
          <w:sz w:val="24"/>
          <w:szCs w:val="24"/>
        </w:rPr>
      </w:pPr>
      <w:r w:rsidRPr="00751BA9">
        <w:rPr>
          <w:rStyle w:val="s3"/>
          <w:rFonts w:ascii="Arial" w:hAnsi="Arial" w:cs="Arial"/>
          <w:sz w:val="24"/>
          <w:szCs w:val="24"/>
        </w:rPr>
        <w:t>1. Zajęcia logopedyczne</w:t>
      </w:r>
    </w:p>
    <w:p w14:paraId="2360B7F9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507E8860" w14:textId="77777777" w:rsidR="009939CB" w:rsidRPr="00751BA9" w:rsidRDefault="009939CB" w:rsidP="009939CB">
      <w:pPr>
        <w:pStyle w:val="p1"/>
        <w:rPr>
          <w:rFonts w:ascii="Arial" w:hAnsi="Arial" w:cs="Arial"/>
          <w:sz w:val="24"/>
          <w:szCs w:val="24"/>
        </w:rPr>
      </w:pPr>
      <w:r w:rsidRPr="00751BA9">
        <w:rPr>
          <w:rStyle w:val="s2"/>
          <w:rFonts w:ascii="Arial" w:hAnsi="Arial" w:cs="Arial"/>
          <w:sz w:val="24"/>
          <w:szCs w:val="24"/>
        </w:rPr>
        <w:t>Zajęcia logopedyczne charakteryzują się wysoką efektywnością w pracy nad poprawą funkcji komunikacyjnych dzieci. Regularne ćwiczenia artykulacyjne, oddechowe i słuchowe prowadzone przez logopedę przyczyniły się do:</w:t>
      </w:r>
    </w:p>
    <w:p w14:paraId="21429834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znaczącej poprawy wymowy u dzieci z wadami artykulacyjnymi,</w:t>
      </w:r>
    </w:p>
    <w:p w14:paraId="12D5C7C1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wzrostu świadomości fonologicznej, co przełożyło się również na postępy w czytaniu i pisaniu,</w:t>
      </w:r>
    </w:p>
    <w:p w14:paraId="2E5CE7D1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zwiększenia pewności siebie w mówieniu i komunikowaniu swoich potrzeb.</w:t>
      </w:r>
    </w:p>
    <w:p w14:paraId="3D361950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5F75EA7A" w14:textId="77777777" w:rsidR="009939CB" w:rsidRPr="00751BA9" w:rsidRDefault="009939CB" w:rsidP="009939CB">
      <w:pPr>
        <w:pStyle w:val="p1"/>
        <w:rPr>
          <w:rStyle w:val="s2"/>
          <w:rFonts w:ascii="Arial" w:hAnsi="Arial" w:cs="Arial"/>
          <w:sz w:val="24"/>
          <w:szCs w:val="24"/>
        </w:rPr>
      </w:pPr>
      <w:r w:rsidRPr="00751BA9">
        <w:rPr>
          <w:rStyle w:val="s2"/>
          <w:rFonts w:ascii="Arial" w:hAnsi="Arial" w:cs="Arial"/>
          <w:sz w:val="24"/>
          <w:szCs w:val="24"/>
        </w:rPr>
        <w:t>Efektywność zajęć była szczególnie widoczna w przypadku dzieci regularnie uczestniczących w terapii oraz współpracujących z rodzicami w domu. Zajęcia te wymagają systematyczności i indywidualnego podejścia, co zostało skutecznie wdrożone.</w:t>
      </w:r>
    </w:p>
    <w:p w14:paraId="7402D324" w14:textId="77777777" w:rsidR="009939CB" w:rsidRPr="00751BA9" w:rsidRDefault="009939CB" w:rsidP="009939CB">
      <w:pPr>
        <w:pStyle w:val="p1"/>
        <w:rPr>
          <w:rStyle w:val="s2"/>
          <w:rFonts w:ascii="Arial" w:hAnsi="Arial" w:cs="Arial"/>
          <w:sz w:val="24"/>
          <w:szCs w:val="24"/>
        </w:rPr>
      </w:pPr>
    </w:p>
    <w:p w14:paraId="54A4C694" w14:textId="77777777" w:rsidR="009939CB" w:rsidRPr="00751BA9" w:rsidRDefault="009939CB" w:rsidP="009939CB">
      <w:pPr>
        <w:spacing w:line="360" w:lineRule="auto"/>
        <w:ind w:hanging="100"/>
        <w:rPr>
          <w:rFonts w:ascii="Arial" w:hAnsi="Arial" w:cs="Arial"/>
          <w:b/>
          <w:bCs/>
          <w:sz w:val="24"/>
          <w:szCs w:val="24"/>
        </w:rPr>
      </w:pPr>
      <w:r w:rsidRPr="00751BA9">
        <w:rPr>
          <w:rFonts w:ascii="Arial" w:hAnsi="Arial" w:cs="Arial"/>
          <w:b/>
          <w:bCs/>
          <w:sz w:val="24"/>
          <w:szCs w:val="24"/>
        </w:rPr>
        <w:t>WNIOSKI LOGOPEDY:</w:t>
      </w:r>
    </w:p>
    <w:p w14:paraId="736999DF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wyćwiczono pionizację języka,</w:t>
      </w:r>
    </w:p>
    <w:p w14:paraId="3B9F06B6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dz. zachowuje prawidłowy tor oddechowy podczas mówienia,</w:t>
      </w:r>
    </w:p>
    <w:p w14:paraId="1A80E91B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różnicuje słuchowo głoski s-</w:t>
      </w:r>
      <w:proofErr w:type="spellStart"/>
      <w:r w:rsidRPr="00751BA9">
        <w:rPr>
          <w:rFonts w:ascii="Arial" w:hAnsi="Arial" w:cs="Arial"/>
          <w:sz w:val="24"/>
          <w:szCs w:val="24"/>
        </w:rPr>
        <w:t>sz</w:t>
      </w:r>
      <w:proofErr w:type="spellEnd"/>
      <w:r w:rsidRPr="00751BA9">
        <w:rPr>
          <w:rFonts w:ascii="Arial" w:hAnsi="Arial" w:cs="Arial"/>
          <w:sz w:val="24"/>
          <w:szCs w:val="24"/>
        </w:rPr>
        <w:t>,</w:t>
      </w:r>
    </w:p>
    <w:p w14:paraId="7C02C788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 xml:space="preserve">prawidłowa sprawność narządów mowy, </w:t>
      </w:r>
    </w:p>
    <w:p w14:paraId="660FDBCF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 xml:space="preserve">prawidłowo powtarza wyrazy zaczynające się na s lub </w:t>
      </w:r>
      <w:proofErr w:type="spellStart"/>
      <w:r w:rsidRPr="00751BA9">
        <w:rPr>
          <w:rFonts w:ascii="Arial" w:hAnsi="Arial" w:cs="Arial"/>
          <w:sz w:val="24"/>
          <w:szCs w:val="24"/>
        </w:rPr>
        <w:t>sz</w:t>
      </w:r>
      <w:proofErr w:type="spellEnd"/>
      <w:r w:rsidRPr="00751BA9">
        <w:rPr>
          <w:rFonts w:ascii="Arial" w:hAnsi="Arial" w:cs="Arial"/>
          <w:sz w:val="24"/>
          <w:szCs w:val="24"/>
        </w:rPr>
        <w:t>,</w:t>
      </w:r>
    </w:p>
    <w:p w14:paraId="738646AC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rozumie różnicę w ułożeniu narządów mowy podczas wymowy głosek opozycyjnych s-</w:t>
      </w:r>
      <w:proofErr w:type="spellStart"/>
      <w:r w:rsidRPr="00751BA9">
        <w:rPr>
          <w:rFonts w:ascii="Arial" w:hAnsi="Arial" w:cs="Arial"/>
          <w:sz w:val="24"/>
          <w:szCs w:val="24"/>
        </w:rPr>
        <w:t>sz</w:t>
      </w:r>
      <w:proofErr w:type="spellEnd"/>
      <w:r w:rsidRPr="00751BA9">
        <w:rPr>
          <w:rFonts w:ascii="Arial" w:hAnsi="Arial" w:cs="Arial"/>
          <w:sz w:val="24"/>
          <w:szCs w:val="24"/>
        </w:rPr>
        <w:t>,</w:t>
      </w:r>
    </w:p>
    <w:p w14:paraId="6B101FB4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prawidłowo wymawia głoski s-</w:t>
      </w:r>
      <w:proofErr w:type="spellStart"/>
      <w:r w:rsidRPr="00751BA9">
        <w:rPr>
          <w:rFonts w:ascii="Arial" w:hAnsi="Arial" w:cs="Arial"/>
          <w:sz w:val="24"/>
          <w:szCs w:val="24"/>
        </w:rPr>
        <w:t>sz</w:t>
      </w:r>
      <w:proofErr w:type="spellEnd"/>
      <w:r w:rsidRPr="00751BA9">
        <w:rPr>
          <w:rFonts w:ascii="Arial" w:hAnsi="Arial" w:cs="Arial"/>
          <w:sz w:val="24"/>
          <w:szCs w:val="24"/>
        </w:rPr>
        <w:t xml:space="preserve"> w izolacji i nagłosie,</w:t>
      </w:r>
    </w:p>
    <w:p w14:paraId="387013A1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błędnie segreguje obrazki zawierające głoski ... w śródgłosie,</w:t>
      </w:r>
    </w:p>
    <w:p w14:paraId="2F485FE4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 xml:space="preserve">sporadycznie zamienia </w:t>
      </w:r>
      <w:proofErr w:type="spellStart"/>
      <w:r w:rsidRPr="00751BA9">
        <w:rPr>
          <w:rFonts w:ascii="Arial" w:hAnsi="Arial" w:cs="Arial"/>
          <w:sz w:val="24"/>
          <w:szCs w:val="24"/>
        </w:rPr>
        <w:t>sz</w:t>
      </w:r>
      <w:proofErr w:type="spellEnd"/>
      <w:r w:rsidRPr="00751BA9">
        <w:rPr>
          <w:rFonts w:ascii="Arial" w:hAnsi="Arial" w:cs="Arial"/>
          <w:sz w:val="24"/>
          <w:szCs w:val="24"/>
        </w:rPr>
        <w:t xml:space="preserve"> na s podczas wypowiedzi,</w:t>
      </w:r>
    </w:p>
    <w:p w14:paraId="3F48A867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prawidłowo układa narządy artykulacyjne przy wypowiadaniu głoski r,</w:t>
      </w:r>
    </w:p>
    <w:p w14:paraId="7EC8AAF9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wzbogacenie czynnego i biernego słownika dziecka,</w:t>
      </w:r>
    </w:p>
    <w:p w14:paraId="4BD0CFFD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prawidłowo stosuje formy gramatyczne w wypowiedziach swobodnych,</w:t>
      </w:r>
      <w:r w:rsidRPr="00751BA9">
        <w:rPr>
          <w:rFonts w:ascii="Arial" w:hAnsi="Arial" w:cs="Arial"/>
          <w:sz w:val="24"/>
          <w:szCs w:val="24"/>
        </w:rPr>
        <w:br/>
      </w:r>
    </w:p>
    <w:p w14:paraId="1254CBE0" w14:textId="25C23BE4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trudności w zakresie analizy i syntezy słuchowej,</w:t>
      </w:r>
    </w:p>
    <w:p w14:paraId="5A1E1455" w14:textId="77777777" w:rsidR="009939CB" w:rsidRPr="00751BA9" w:rsidRDefault="009939CB" w:rsidP="009939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A90B24B" w14:textId="77777777" w:rsidR="009939CB" w:rsidRPr="00751BA9" w:rsidRDefault="009939CB" w:rsidP="009939CB">
      <w:p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p w14:paraId="62823F90" w14:textId="3F34E061" w:rsidR="009939CB" w:rsidRPr="00751BA9" w:rsidRDefault="009939CB" w:rsidP="009939CB">
      <w:p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  <w:r w:rsidRPr="00751BA9">
        <w:rPr>
          <w:rFonts w:ascii="Arial" w:hAnsi="Arial" w:cs="Arial"/>
          <w:b/>
          <w:bCs/>
          <w:sz w:val="24"/>
          <w:szCs w:val="24"/>
        </w:rPr>
        <w:lastRenderedPageBreak/>
        <w:t>ZAJĘCIA LOGOPEDYCZNE</w:t>
      </w:r>
      <w:r w:rsidRPr="00751BA9">
        <w:rPr>
          <w:rFonts w:ascii="Arial" w:hAnsi="Arial" w:cs="Arial"/>
          <w:b/>
          <w:bCs/>
          <w:sz w:val="24"/>
          <w:szCs w:val="24"/>
        </w:rPr>
        <w:br/>
        <w:t>ZALECENIA LOGOPEDY:</w:t>
      </w:r>
    </w:p>
    <w:p w14:paraId="1684FED8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kontynuować terapię w obszarze prawidłowej artykulacji głoski …. ,</w:t>
      </w:r>
    </w:p>
    <w:p w14:paraId="7AB34435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usprawniać motorykę i koordynację narządów mowy,</w:t>
      </w:r>
    </w:p>
    <w:p w14:paraId="27FEA38B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utrwalać poprawny wzorzec artykulacyjny głoski ….,</w:t>
      </w:r>
    </w:p>
    <w:p w14:paraId="3FF5A4F4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usprawniać funkcje wpływające na rozwój mowy (pamięć, koncentracja, percepcja słuchowa, wzrokowa, ruchowa i myślenie),</w:t>
      </w:r>
    </w:p>
    <w:p w14:paraId="0BA271B4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usprawniać analizę i syntezę słuchową,</w:t>
      </w:r>
    </w:p>
    <w:p w14:paraId="6E94E05D" w14:textId="7093F56A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rozwijać zasób słownictwa i umiejętność budowania wypowiedzi poprawnych pod względem gramatycznym,</w:t>
      </w:r>
    </w:p>
    <w:p w14:paraId="39857747" w14:textId="77777777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utrwalać głoskę …  w wierszykach i rymowankach,</w:t>
      </w:r>
    </w:p>
    <w:p w14:paraId="4EFEF76A" w14:textId="0CABE539" w:rsidR="009939CB" w:rsidRPr="00751BA9" w:rsidRDefault="009939CB" w:rsidP="009939CB">
      <w:pPr>
        <w:pStyle w:val="Akapitzlist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sz w:val="24"/>
          <w:szCs w:val="24"/>
        </w:rPr>
        <w:t>zwracać uwagę na prawidłowe wzorce wypowiedzi w środowisku dziecka.</w:t>
      </w:r>
    </w:p>
    <w:p w14:paraId="266684FC" w14:textId="77777777" w:rsidR="009939CB" w:rsidRPr="00751BA9" w:rsidRDefault="009939CB" w:rsidP="009939CB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45BA2CC8" w14:textId="77777777" w:rsidR="009939CB" w:rsidRPr="00751BA9" w:rsidRDefault="009939CB" w:rsidP="009939CB">
      <w:pPr>
        <w:pStyle w:val="p1"/>
        <w:rPr>
          <w:rFonts w:ascii="Arial" w:hAnsi="Arial" w:cs="Arial"/>
          <w:sz w:val="24"/>
          <w:szCs w:val="24"/>
        </w:rPr>
      </w:pPr>
    </w:p>
    <w:p w14:paraId="49B1310C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2DB37453" w14:textId="77777777" w:rsidR="009939CB" w:rsidRPr="00751BA9" w:rsidRDefault="009939CB" w:rsidP="009939CB">
      <w:pPr>
        <w:pStyle w:val="p3"/>
        <w:rPr>
          <w:rFonts w:ascii="Arial" w:hAnsi="Arial" w:cs="Arial"/>
          <w:sz w:val="24"/>
          <w:szCs w:val="24"/>
        </w:rPr>
      </w:pPr>
      <w:r w:rsidRPr="00751BA9">
        <w:rPr>
          <w:rStyle w:val="s3"/>
          <w:rFonts w:ascii="Arial" w:hAnsi="Arial" w:cs="Arial"/>
          <w:sz w:val="24"/>
          <w:szCs w:val="24"/>
        </w:rPr>
        <w:t>2. Zajęcia korekcyjno-kompensacyjne</w:t>
      </w:r>
    </w:p>
    <w:p w14:paraId="58825B42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1BF3DB47" w14:textId="77777777" w:rsidR="009939CB" w:rsidRPr="00751BA9" w:rsidRDefault="009939CB" w:rsidP="009939CB">
      <w:pPr>
        <w:pStyle w:val="p1"/>
        <w:rPr>
          <w:rFonts w:ascii="Arial" w:hAnsi="Arial" w:cs="Arial"/>
          <w:sz w:val="24"/>
          <w:szCs w:val="24"/>
        </w:rPr>
      </w:pPr>
      <w:r w:rsidRPr="00751BA9">
        <w:rPr>
          <w:rStyle w:val="s2"/>
          <w:rFonts w:ascii="Arial" w:hAnsi="Arial" w:cs="Arial"/>
          <w:sz w:val="24"/>
          <w:szCs w:val="24"/>
        </w:rPr>
        <w:t>Zajęcia korekcyjno-kompensacyjne były skuteczne w pracy z dziećmi z trudnościami w nauce, szczególnie w obszarze funkcji percepcyjno-motorycznych oraz koncentracji uwagi. Efekty można zaobserwować w:</w:t>
      </w:r>
    </w:p>
    <w:p w14:paraId="753006A3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poprawie umiejętności czytania i pisania u dzieci z dysleksją,</w:t>
      </w:r>
    </w:p>
    <w:p w14:paraId="4E7B7EDE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usprawnieniu koordynacji wzrokowo-ruchowej dzięki ćwiczeniom grafomotorycznym,</w:t>
      </w:r>
    </w:p>
    <w:p w14:paraId="72BEFAD0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wzroście samodzielności w rozwiązywaniu zadań matematycznych i logicznych.</w:t>
      </w:r>
    </w:p>
    <w:p w14:paraId="23A8FA8C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24A07F70" w14:textId="77777777" w:rsidR="009939CB" w:rsidRPr="00751BA9" w:rsidRDefault="009939CB" w:rsidP="009939CB">
      <w:pPr>
        <w:pStyle w:val="p1"/>
        <w:rPr>
          <w:rStyle w:val="s2"/>
          <w:rFonts w:ascii="Arial" w:hAnsi="Arial" w:cs="Arial"/>
          <w:sz w:val="24"/>
          <w:szCs w:val="24"/>
        </w:rPr>
      </w:pPr>
      <w:r w:rsidRPr="00751BA9">
        <w:rPr>
          <w:rStyle w:val="s2"/>
          <w:rFonts w:ascii="Arial" w:hAnsi="Arial" w:cs="Arial"/>
          <w:sz w:val="24"/>
          <w:szCs w:val="24"/>
        </w:rPr>
        <w:t>Zajęcia te wspierają dzieci w przełamywaniu trudności szkolnych, ale efektywność zależy od indywidualizacji programu i współpracy ze szkołą oraz rodzicami.</w:t>
      </w:r>
    </w:p>
    <w:p w14:paraId="1F736E0E" w14:textId="77777777" w:rsidR="009939CB" w:rsidRPr="00751BA9" w:rsidRDefault="009939CB" w:rsidP="009939CB">
      <w:pPr>
        <w:pStyle w:val="p1"/>
        <w:rPr>
          <w:rStyle w:val="s2"/>
          <w:rFonts w:ascii="Arial" w:hAnsi="Arial" w:cs="Arial"/>
          <w:sz w:val="24"/>
          <w:szCs w:val="24"/>
        </w:rPr>
      </w:pPr>
    </w:p>
    <w:p w14:paraId="2E2D2DCC" w14:textId="6651D26C" w:rsidR="009939CB" w:rsidRPr="00751BA9" w:rsidRDefault="009939CB" w:rsidP="009939CB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WNIOSKI:</w:t>
      </w:r>
      <w:r w:rsidRPr="00751BA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br/>
      </w: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 ucznia obserwuje się: dobrą pamięć mechaniczną, znaczne zaburzenia koncentracji uwagi, rozpraszanie przez bodźce zewnętrzne, uczeń nie jest w stanie określić poziomu istotności poszczególnych zagadnień, często skupia uwagę na mało znaczących bodźcach, trudności z uczeniem się w grupie, ma coraz dłuższy okres koncentracji uwagi, potrafi pracować w szybszym tempie, jest bardziej zmotywowane do działania, rozumie prosto sformułowane polecenia lub prosi nauczyciela o pomoc, potrafi pracować na konkretach, cieszy się z własnych sukcesów, właściwie ukształtowana orientacja przestrzenna; dobry kontakt indywidualny, umiejętność stosowania zasad pracy grupowej podczas wykonywania zadań; rozwój funkcji wzrokowoprzestrzennych; dobrze rozwinięta koordynacja wzrokowo - ruchowa; </w:t>
      </w: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wytrwałość w działaniu; wdrożenie do pracy stolikowej i wysiłku typu szkolnego, słaba pamięć wzrokowoprzestrzenna i percepcja wzrokowa; uwaga selektywna na bardzo niskim poziomie; trudności z wykonaniem złożonego polecenia, układa wyraz z rozsypanki literowej, dopasowuje wyrazy do tekstu z lukami, poprawnie tworzy wyrazy z 23 sylab, tworzy krótkie zdania z układanki wyrazowej,</w:t>
      </w:r>
    </w:p>
    <w:p w14:paraId="1642BDFC" w14:textId="306D8F3F" w:rsidR="009939CB" w:rsidRPr="00751BA9" w:rsidRDefault="009939CB" w:rsidP="009939CB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segreguje przedmioty według rozmiaru, ma dość dużą wiedzę o świecie przyrody, nazywa przedmioty i zna ich przeznaczenie, koloruje obrazki i wypełnia kontury, starannie wykonuje prace plastyczne i techniczne, ma bogatą wiedzę  o otaczającym środowisku, zna pory roku i nazwy miesięcy, samodzielnie wycina, klei, starannie maluje farbami i koloruje duże elementy, </w:t>
      </w:r>
    </w:p>
    <w:p w14:paraId="197F1BFB" w14:textId="77777777" w:rsidR="009939CB" w:rsidRPr="00751BA9" w:rsidRDefault="009939CB" w:rsidP="009939CB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3C611ED6" w14:textId="77777777" w:rsidR="009939CB" w:rsidRPr="00751BA9" w:rsidRDefault="009939CB" w:rsidP="009939CB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Zajęcia </w:t>
      </w:r>
      <w:proofErr w:type="spellStart"/>
      <w:r w:rsidRPr="00751BA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korekcyjno</w:t>
      </w:r>
      <w:proofErr w:type="spellEnd"/>
      <w:r w:rsidRPr="00751BA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– kompensacyjne </w:t>
      </w:r>
      <w:r w:rsidRPr="00751BA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ab/>
      </w:r>
    </w:p>
    <w:p w14:paraId="656A4403" w14:textId="77777777" w:rsidR="009939CB" w:rsidRPr="00751BA9" w:rsidRDefault="009939CB" w:rsidP="009939CB">
      <w:pPr>
        <w:spacing w:line="360" w:lineRule="auto"/>
        <w:ind w:hanging="100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ZALECENIA:</w:t>
      </w:r>
    </w:p>
    <w:p w14:paraId="634C3D3C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wdrożyć trening logicznego myślenia</w:t>
      </w:r>
    </w:p>
    <w:p w14:paraId="507E30E9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organizować formy pomocy koleżeńskiej w klasie,</w:t>
      </w:r>
    </w:p>
    <w:p w14:paraId="2186A0C5" w14:textId="7F1129D1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ćwiczyć dodawanie i odejmowanie w zakresie …, </w:t>
      </w:r>
    </w:p>
    <w:p w14:paraId="18EDAE22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wdrożyć trening wiary we własne możliwości</w:t>
      </w:r>
    </w:p>
    <w:p w14:paraId="34040881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usprawniać koncentrację uwagi</w:t>
      </w:r>
    </w:p>
    <w:p w14:paraId="45FE79A2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zamalowanie dużych płaszczyzn, dużych konturów,</w:t>
      </w:r>
    </w:p>
    <w:p w14:paraId="458F60A1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stosować pogrubianie konturów schematów graficznych, malowanie dużych formatów,</w:t>
      </w:r>
    </w:p>
    <w:p w14:paraId="1436E0D9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doskonalić właściwe trzymanie nożyczek i wycinanie po linii,</w:t>
      </w:r>
    </w:p>
    <w:p w14:paraId="620B0CC1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obrysowywać szablony, kopiować przez kalkę techniczną,</w:t>
      </w:r>
    </w:p>
    <w:p w14:paraId="4EC00FF7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kreskować obrazki, proponować proste zagadki słuchowe;</w:t>
      </w:r>
    </w:p>
    <w:p w14:paraId="6A387932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rozpoznawać dźwięki z otoczenia, rozpoznawać proste piosenki po melodii,</w:t>
      </w:r>
    </w:p>
    <w:p w14:paraId="7B63F482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kontynuować przyznane przez dyrektora formy pomocy w niezmienionym wymiarze czasu,</w:t>
      </w:r>
    </w:p>
    <w:p w14:paraId="7C465B14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zwiększyć częstotliwość oddziaływań terapeutycznych,</w:t>
      </w:r>
    </w:p>
    <w:p w14:paraId="484E18BF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pracować nad przełamywaniem barier interpersonalnych,</w:t>
      </w:r>
    </w:p>
    <w:p w14:paraId="47658EB3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 dalszej terapii należy skupić się na zniwelowaniu </w:t>
      </w:r>
      <w:proofErr w:type="spellStart"/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zachowań</w:t>
      </w:r>
      <w:proofErr w:type="spellEnd"/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agresywnych oraz wzmacniać</w:t>
      </w:r>
    </w:p>
    <w:p w14:paraId="37C0266C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koncentrację uwagi i prawidłową komunikację oraz relację z rówieśnikami,</w:t>
      </w:r>
    </w:p>
    <w:p w14:paraId="5A5FD4BD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należy pracować nad pamięcią wzrokową i orientacją na kartce papieru,</w:t>
      </w:r>
    </w:p>
    <w:p w14:paraId="4D269116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pracować nad podniesieniem motywacji do pracy,</w:t>
      </w:r>
    </w:p>
    <w:p w14:paraId="370667E6" w14:textId="77777777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włączyć uczniów w trening relacji społecznych z dzieckiem,</w:t>
      </w:r>
    </w:p>
    <w:p w14:paraId="44D26FAC" w14:textId="0DD4C7EC" w:rsidR="009939CB" w:rsidRPr="00751BA9" w:rsidRDefault="009939CB" w:rsidP="009939CB">
      <w:pPr>
        <w:pStyle w:val="Akapitzlist"/>
        <w:numPr>
          <w:ilvl w:val="0"/>
          <w:numId w:val="41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trenować umiejętność konstruktywnego rozwiązywania problemów.</w:t>
      </w:r>
    </w:p>
    <w:p w14:paraId="225EE969" w14:textId="77777777" w:rsidR="009939CB" w:rsidRPr="00751BA9" w:rsidRDefault="009939CB" w:rsidP="009939CB">
      <w:pPr>
        <w:pStyle w:val="p1"/>
        <w:rPr>
          <w:rFonts w:ascii="Arial" w:hAnsi="Arial" w:cs="Arial"/>
          <w:sz w:val="24"/>
          <w:szCs w:val="24"/>
        </w:rPr>
      </w:pPr>
    </w:p>
    <w:p w14:paraId="3C45B677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5975D7B5" w14:textId="77777777" w:rsidR="009939CB" w:rsidRPr="00751BA9" w:rsidRDefault="009939CB" w:rsidP="009939CB">
      <w:pPr>
        <w:pStyle w:val="p3"/>
        <w:rPr>
          <w:rFonts w:ascii="Arial" w:hAnsi="Arial" w:cs="Arial"/>
          <w:sz w:val="24"/>
          <w:szCs w:val="24"/>
        </w:rPr>
      </w:pPr>
      <w:r w:rsidRPr="00751BA9">
        <w:rPr>
          <w:rStyle w:val="s3"/>
          <w:rFonts w:ascii="Arial" w:hAnsi="Arial" w:cs="Arial"/>
          <w:sz w:val="24"/>
          <w:szCs w:val="24"/>
        </w:rPr>
        <w:t>3. Zajęcia rozwijające kompetencje emocjonalno-społeczne</w:t>
      </w:r>
    </w:p>
    <w:p w14:paraId="18E12AD9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1135967C" w14:textId="77777777" w:rsidR="009939CB" w:rsidRPr="00751BA9" w:rsidRDefault="009939CB" w:rsidP="009939CB">
      <w:pPr>
        <w:pStyle w:val="p1"/>
        <w:rPr>
          <w:rFonts w:ascii="Arial" w:hAnsi="Arial" w:cs="Arial"/>
          <w:sz w:val="24"/>
          <w:szCs w:val="24"/>
        </w:rPr>
      </w:pPr>
      <w:r w:rsidRPr="00751BA9">
        <w:rPr>
          <w:rStyle w:val="s2"/>
          <w:rFonts w:ascii="Arial" w:hAnsi="Arial" w:cs="Arial"/>
          <w:sz w:val="24"/>
          <w:szCs w:val="24"/>
        </w:rPr>
        <w:t>Tego typu zajęcia miały istotny wpływ na rozwój umiejętności interpersonalnych oraz regulację emocji. Dzieci uczestniczące w zajęciach:</w:t>
      </w:r>
    </w:p>
    <w:p w14:paraId="4FDAC9BE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nauczyły się rozpoznawać i nazywać swoje emocje,</w:t>
      </w:r>
    </w:p>
    <w:p w14:paraId="177A6ECB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zyskały narzędzia do radzenia sobie w sytuacjach konfliktowych,</w:t>
      </w:r>
    </w:p>
    <w:p w14:paraId="4EF92362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poprawiły swoje umiejętności pracy w grupie i komunikacji werbalnej i niewerbalnej.</w:t>
      </w:r>
    </w:p>
    <w:p w14:paraId="46CF44F0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189478F7" w14:textId="77777777" w:rsidR="009939CB" w:rsidRPr="00751BA9" w:rsidRDefault="009939CB" w:rsidP="009939CB">
      <w:pPr>
        <w:pStyle w:val="p1"/>
        <w:rPr>
          <w:rStyle w:val="s2"/>
          <w:rFonts w:ascii="Arial" w:hAnsi="Arial" w:cs="Arial"/>
          <w:sz w:val="24"/>
          <w:szCs w:val="24"/>
        </w:rPr>
      </w:pPr>
      <w:r w:rsidRPr="00751BA9">
        <w:rPr>
          <w:rStyle w:val="s2"/>
          <w:rFonts w:ascii="Arial" w:hAnsi="Arial" w:cs="Arial"/>
          <w:sz w:val="24"/>
          <w:szCs w:val="24"/>
        </w:rPr>
        <w:t>Efekty były najbardziej widoczne u dzieci borykających się z trudnościami adaptacyjnymi oraz niską samooceną. Ważnym czynnikiem sukcesu była forma zajęć – ćwiczenia praktyczne, odgrywanie scenek oraz aktywności grupowe, które wzmacniały więzi społeczne.</w:t>
      </w:r>
    </w:p>
    <w:p w14:paraId="1CEA29F2" w14:textId="77777777" w:rsidR="009939CB" w:rsidRPr="00751BA9" w:rsidRDefault="009939CB" w:rsidP="009939CB">
      <w:pPr>
        <w:pStyle w:val="p1"/>
        <w:rPr>
          <w:rStyle w:val="s2"/>
          <w:rFonts w:ascii="Arial" w:hAnsi="Arial" w:cs="Arial"/>
          <w:sz w:val="24"/>
          <w:szCs w:val="24"/>
        </w:rPr>
      </w:pPr>
    </w:p>
    <w:p w14:paraId="36762162" w14:textId="77777777" w:rsidR="009939CB" w:rsidRPr="00751BA9" w:rsidRDefault="009939CB" w:rsidP="009939CB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751BA9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t>WNIOSKI:</w:t>
      </w:r>
    </w:p>
    <w:p w14:paraId="384311B6" w14:textId="77777777" w:rsidR="009939CB" w:rsidRPr="00751BA9" w:rsidRDefault="009939CB" w:rsidP="009939CB">
      <w:pPr>
        <w:pStyle w:val="Akapitzlist"/>
        <w:numPr>
          <w:ilvl w:val="0"/>
          <w:numId w:val="42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uczeń potrafi nazwać swoje emocje, </w:t>
      </w:r>
    </w:p>
    <w:p w14:paraId="4FFD0E56" w14:textId="77777777" w:rsidR="009939CB" w:rsidRPr="00751BA9" w:rsidRDefault="009939CB" w:rsidP="009939CB">
      <w:pPr>
        <w:pStyle w:val="Akapitzlist"/>
        <w:numPr>
          <w:ilvl w:val="0"/>
          <w:numId w:val="42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dziecko impulsywne,</w:t>
      </w:r>
    </w:p>
    <w:p w14:paraId="38059169" w14:textId="19E70D7C" w:rsidR="009939CB" w:rsidRPr="00751BA9" w:rsidRDefault="009939CB" w:rsidP="009939CB">
      <w:pPr>
        <w:pStyle w:val="Akapitzlist"/>
        <w:numPr>
          <w:ilvl w:val="0"/>
          <w:numId w:val="42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niechętnie prowadzi dialog z dziećmi, nie kontynuuje dialogu,  </w:t>
      </w:r>
    </w:p>
    <w:p w14:paraId="4CBA85E4" w14:textId="77777777" w:rsidR="009939CB" w:rsidRPr="00751BA9" w:rsidRDefault="009939CB" w:rsidP="009939CB">
      <w:pPr>
        <w:pStyle w:val="Akapitzlist"/>
        <w:numPr>
          <w:ilvl w:val="0"/>
          <w:numId w:val="42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nazywa i dobiera emocje na podstawie rysunków, </w:t>
      </w:r>
    </w:p>
    <w:p w14:paraId="48A828D5" w14:textId="579D6863" w:rsidR="009939CB" w:rsidRPr="00751BA9" w:rsidRDefault="009939CB" w:rsidP="009939CB">
      <w:pPr>
        <w:pStyle w:val="Akapitzlist"/>
        <w:numPr>
          <w:ilvl w:val="0"/>
          <w:numId w:val="42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komunikatów werbalnych i pozawerbalnych,</w:t>
      </w:r>
    </w:p>
    <w:p w14:paraId="76335C5A" w14:textId="23177710" w:rsidR="009939CB" w:rsidRPr="00751BA9" w:rsidRDefault="009939CB" w:rsidP="009939CB">
      <w:pPr>
        <w:pStyle w:val="Akapitzlist"/>
        <w:numPr>
          <w:ilvl w:val="0"/>
          <w:numId w:val="42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stosuje pojęcia: „asertywność”, „empatia”,  „konflikt”</w:t>
      </w: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 xml:space="preserve">świadomy, nad którymi kompetencjami społecznymi pracuje, </w:t>
      </w:r>
    </w:p>
    <w:p w14:paraId="2B6AD4E5" w14:textId="76081264" w:rsidR="009939CB" w:rsidRPr="00751BA9" w:rsidRDefault="009939CB" w:rsidP="009939CB">
      <w:pPr>
        <w:pStyle w:val="Akapitzlist"/>
        <w:numPr>
          <w:ilvl w:val="0"/>
          <w:numId w:val="42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poznał zasady i reguły współistnienia w grupie,</w:t>
      </w: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 xml:space="preserve">jest miłym, grzecznym dzieckiem, wywiązuje się ze wszystkich obowiązków ucznia, </w:t>
      </w:r>
    </w:p>
    <w:p w14:paraId="3C7613C2" w14:textId="5C462867" w:rsidR="009939CB" w:rsidRPr="00751BA9" w:rsidRDefault="009939CB" w:rsidP="009939CB">
      <w:pPr>
        <w:pStyle w:val="Akapitzlist"/>
        <w:numPr>
          <w:ilvl w:val="0"/>
          <w:numId w:val="42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bywa nieśmiały, chętnie pracuje w grupie,   akceptuje zasady współżycia w grupie, </w:t>
      </w:r>
    </w:p>
    <w:p w14:paraId="18E0C6A8" w14:textId="3FFB69B0" w:rsidR="009939CB" w:rsidRPr="00751BA9" w:rsidRDefault="009939CB" w:rsidP="009939CB">
      <w:pPr>
        <w:pStyle w:val="Akapitzlist"/>
        <w:numPr>
          <w:ilvl w:val="0"/>
          <w:numId w:val="42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uważnie słucha i wykonuje polecenia nauczyciela,</w:t>
      </w: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>wypowiada się pełnymi zdaniami.</w:t>
      </w:r>
    </w:p>
    <w:p w14:paraId="0231D1F5" w14:textId="59C85145" w:rsidR="009939CB" w:rsidRPr="00751BA9" w:rsidRDefault="009939CB" w:rsidP="009939CB">
      <w:pPr>
        <w:pStyle w:val="Akapitzlist"/>
        <w:numPr>
          <w:ilvl w:val="0"/>
          <w:numId w:val="42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dziecko podejmuje współpracę z terapeutą,</w:t>
      </w: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>stopniowo wycofują się objawy lęku separacyjnego, przestaje płakać w szkole,</w:t>
      </w: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nawiązuje kontakty społeczne: uczestniczy z pomocą we wspólnej zabawie, </w:t>
      </w:r>
    </w:p>
    <w:p w14:paraId="4C505CF3" w14:textId="77777777" w:rsidR="009939CB" w:rsidRPr="00751BA9" w:rsidRDefault="009939CB" w:rsidP="009939CB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420AB1EB" w14:textId="77777777" w:rsidR="009939CB" w:rsidRPr="00751BA9" w:rsidRDefault="009939CB" w:rsidP="009939CB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Zajęcia rozwijające kompetencje </w:t>
      </w:r>
      <w:proofErr w:type="spellStart"/>
      <w:r w:rsidRPr="00751BA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emocjonalno</w:t>
      </w:r>
      <w:proofErr w:type="spellEnd"/>
      <w:r w:rsidRPr="00751BA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– społeczne </w:t>
      </w:r>
    </w:p>
    <w:p w14:paraId="201CA8B4" w14:textId="77777777" w:rsidR="009939CB" w:rsidRPr="00751BA9" w:rsidRDefault="009939CB" w:rsidP="009939CB">
      <w:pPr>
        <w:pStyle w:val="Akapitzlist"/>
        <w:spacing w:line="360" w:lineRule="auto"/>
        <w:ind w:left="720" w:firstLine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ZALECENIA TERAPEUTY:</w:t>
      </w:r>
    </w:p>
    <w:p w14:paraId="34BBC662" w14:textId="20BDDA65" w:rsidR="009939CB" w:rsidRPr="00751BA9" w:rsidRDefault="009939CB" w:rsidP="009939CB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ćwiczyć metody wyciszające.          </w:t>
      </w:r>
    </w:p>
    <w:p w14:paraId="2F585479" w14:textId="163F50F0" w:rsidR="009939CB" w:rsidRPr="00751BA9" w:rsidRDefault="009939CB" w:rsidP="009939CB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ćwiczyć stosowanie zwrotów grzecznościowych: Dzień dobry, do widzenia, proszę, </w:t>
      </w:r>
    </w:p>
    <w:p w14:paraId="7C037844" w14:textId="77777777" w:rsidR="009939CB" w:rsidRPr="00751BA9" w:rsidRDefault="009939CB" w:rsidP="009939CB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kontynuować trening asertywności i empatii</w:t>
      </w:r>
    </w:p>
    <w:p w14:paraId="5293E738" w14:textId="77777777" w:rsidR="009939CB" w:rsidRPr="00751BA9" w:rsidRDefault="009939CB" w:rsidP="009939CB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pracować nad podniesieniem motywacji do pracy</w:t>
      </w:r>
    </w:p>
    <w:p w14:paraId="53CD3650" w14:textId="77777777" w:rsidR="009939CB" w:rsidRPr="00751BA9" w:rsidRDefault="009939CB" w:rsidP="009939CB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szerzej włączyć rodziców w trening komunikacji z dzieckiem</w:t>
      </w:r>
    </w:p>
    <w:p w14:paraId="412588C2" w14:textId="77777777" w:rsidR="009939CB" w:rsidRPr="00751BA9" w:rsidRDefault="009939CB" w:rsidP="009939CB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trenować umiejętność konstruktywnego rozwiązywania konfliktów rówieśniczych,</w:t>
      </w:r>
    </w:p>
    <w:p w14:paraId="7A045A55" w14:textId="77777777" w:rsidR="009939CB" w:rsidRPr="00751BA9" w:rsidRDefault="009939CB" w:rsidP="009939CB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ćwiczyć rozumienie norm i reguł w grupie i dostosowywanie się do nich,</w:t>
      </w:r>
    </w:p>
    <w:p w14:paraId="59EA191E" w14:textId="77777777" w:rsidR="009939CB" w:rsidRPr="00751BA9" w:rsidRDefault="009939CB" w:rsidP="009939CB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uczyć, jak w sposób akceptowany społecznie radzić sobie z emocjami, by potrafił przekazać, jakie emocje przeżywa i jakie są jego potrzeby,</w:t>
      </w:r>
    </w:p>
    <w:p w14:paraId="6AAD6019" w14:textId="7003B956" w:rsidR="009939CB" w:rsidRPr="00751BA9" w:rsidRDefault="009939CB" w:rsidP="009939CB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doskonalić rozumienie  kontekstu sytuacji społecznych,</w:t>
      </w:r>
    </w:p>
    <w:p w14:paraId="184C9D7D" w14:textId="6DBC7FC8" w:rsidR="009939CB" w:rsidRPr="00751BA9" w:rsidRDefault="009939CB" w:rsidP="009939CB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pracować nad przełamywaniem barier interpersonalnych</w:t>
      </w: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</w:p>
    <w:p w14:paraId="6FA84C37" w14:textId="77777777" w:rsidR="009939CB" w:rsidRPr="00751BA9" w:rsidRDefault="009939CB" w:rsidP="009939CB">
      <w:pPr>
        <w:pStyle w:val="p1"/>
        <w:rPr>
          <w:rFonts w:ascii="Arial" w:hAnsi="Arial" w:cs="Arial"/>
          <w:sz w:val="24"/>
          <w:szCs w:val="24"/>
        </w:rPr>
      </w:pPr>
    </w:p>
    <w:p w14:paraId="12F1640A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519791F9" w14:textId="77777777" w:rsidR="009939CB" w:rsidRPr="00751BA9" w:rsidRDefault="009939CB" w:rsidP="009939CB">
      <w:pPr>
        <w:pStyle w:val="p3"/>
        <w:rPr>
          <w:rFonts w:ascii="Arial" w:hAnsi="Arial" w:cs="Arial"/>
          <w:sz w:val="24"/>
          <w:szCs w:val="24"/>
        </w:rPr>
      </w:pPr>
      <w:r w:rsidRPr="00751BA9">
        <w:rPr>
          <w:rStyle w:val="s3"/>
          <w:rFonts w:ascii="Arial" w:hAnsi="Arial" w:cs="Arial"/>
          <w:sz w:val="24"/>
          <w:szCs w:val="24"/>
        </w:rPr>
        <w:t>4. Inne zajęcia terapeutyczne (np. integracja sensoryczna, terapia pedagogiczna, arteterapia)</w:t>
      </w:r>
    </w:p>
    <w:p w14:paraId="3EC7DC18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14534802" w14:textId="77777777" w:rsidR="009939CB" w:rsidRPr="00751BA9" w:rsidRDefault="009939CB" w:rsidP="009939CB">
      <w:pPr>
        <w:pStyle w:val="p1"/>
        <w:rPr>
          <w:rFonts w:ascii="Arial" w:hAnsi="Arial" w:cs="Arial"/>
          <w:sz w:val="24"/>
          <w:szCs w:val="24"/>
        </w:rPr>
      </w:pPr>
      <w:r w:rsidRPr="00751BA9">
        <w:rPr>
          <w:rStyle w:val="s2"/>
          <w:rFonts w:ascii="Arial" w:hAnsi="Arial" w:cs="Arial"/>
          <w:sz w:val="24"/>
          <w:szCs w:val="24"/>
        </w:rPr>
        <w:t>Zajęcia terapeutyczne w obszarze integracji sensorycznej przyczyniły się do:</w:t>
      </w:r>
    </w:p>
    <w:p w14:paraId="59FE2C8C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poprawy równowagi i koordynacji u dzieci z trudnościami sensorycznymi,</w:t>
      </w:r>
    </w:p>
    <w:p w14:paraId="06FFDD11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lepszego funkcjonowania w środowisku szkolnym dzięki redukcji nadwrażliwości na bodźce.</w:t>
      </w:r>
    </w:p>
    <w:p w14:paraId="20D07F5D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79B2D05F" w14:textId="77777777" w:rsidR="009939CB" w:rsidRPr="00751BA9" w:rsidRDefault="009939CB" w:rsidP="009939CB">
      <w:pPr>
        <w:pStyle w:val="p1"/>
        <w:rPr>
          <w:rFonts w:ascii="Arial" w:hAnsi="Arial" w:cs="Arial"/>
          <w:sz w:val="24"/>
          <w:szCs w:val="24"/>
        </w:rPr>
      </w:pPr>
      <w:r w:rsidRPr="00751BA9">
        <w:rPr>
          <w:rStyle w:val="s2"/>
          <w:rFonts w:ascii="Arial" w:hAnsi="Arial" w:cs="Arial"/>
          <w:sz w:val="24"/>
          <w:szCs w:val="24"/>
        </w:rPr>
        <w:t>Terapia pedagogiczna z kolei pomogła dzieciom z deficytami poznawczymi w zwiększeniu koncentracji oraz poprawie pamięci operacyjnej. Arteterapia wpłynęła pozytywnie na rozwój kreatywności, a także stanowiła formę wyrażania emocji dla dzieci, które mają trudności z komunikacją werbalną.</w:t>
      </w:r>
    </w:p>
    <w:p w14:paraId="5BF0D88D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41B085CB" w14:textId="77777777" w:rsidR="009939CB" w:rsidRPr="00751BA9" w:rsidRDefault="009939CB" w:rsidP="009939CB">
      <w:pPr>
        <w:pStyle w:val="p3"/>
        <w:rPr>
          <w:rFonts w:ascii="Arial" w:hAnsi="Arial" w:cs="Arial"/>
          <w:sz w:val="24"/>
          <w:szCs w:val="24"/>
        </w:rPr>
      </w:pPr>
      <w:r w:rsidRPr="00751BA9">
        <w:rPr>
          <w:rStyle w:val="s3"/>
          <w:rFonts w:ascii="Arial" w:hAnsi="Arial" w:cs="Arial"/>
          <w:sz w:val="24"/>
          <w:szCs w:val="24"/>
        </w:rPr>
        <w:t>Podsumowanie</w:t>
      </w:r>
    </w:p>
    <w:p w14:paraId="2C099E28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08051D1B" w14:textId="77777777" w:rsidR="009939CB" w:rsidRPr="00751BA9" w:rsidRDefault="009939CB" w:rsidP="009939CB">
      <w:pPr>
        <w:pStyle w:val="p1"/>
        <w:rPr>
          <w:rFonts w:ascii="Arial" w:hAnsi="Arial" w:cs="Arial"/>
          <w:sz w:val="24"/>
          <w:szCs w:val="24"/>
        </w:rPr>
      </w:pPr>
      <w:r w:rsidRPr="00751BA9">
        <w:rPr>
          <w:rStyle w:val="s2"/>
          <w:rFonts w:ascii="Arial" w:hAnsi="Arial" w:cs="Arial"/>
          <w:sz w:val="24"/>
          <w:szCs w:val="24"/>
        </w:rPr>
        <w:t>Każdy typ zajęć terapeutycznych przyniósł wymierne korzyści w zależności od indywidualnych potrzeb dzieci. Kluczowe dla sukcesu było:</w:t>
      </w:r>
    </w:p>
    <w:p w14:paraId="473A4D9B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dostosowanie programów do specyficznych trudności i potrzeb uczestników,</w:t>
      </w:r>
    </w:p>
    <w:p w14:paraId="22C00103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współpraca rodziców z terapeutami,</w:t>
      </w:r>
    </w:p>
    <w:p w14:paraId="3AF3916E" w14:textId="77777777" w:rsidR="009939CB" w:rsidRPr="00751BA9" w:rsidRDefault="009939CB" w:rsidP="009939CB">
      <w:pPr>
        <w:pStyle w:val="p4"/>
        <w:rPr>
          <w:rFonts w:ascii="Arial" w:hAnsi="Arial" w:cs="Arial"/>
          <w:sz w:val="24"/>
          <w:szCs w:val="24"/>
        </w:rPr>
      </w:pP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lastRenderedPageBreak/>
        <w:tab/>
      </w:r>
      <w:r w:rsidRPr="00751BA9">
        <w:rPr>
          <w:rStyle w:val="s2"/>
          <w:rFonts w:ascii="Arial" w:hAnsi="Arial" w:cs="Arial"/>
          <w:sz w:val="24"/>
          <w:szCs w:val="24"/>
        </w:rPr>
        <w:t>•</w:t>
      </w:r>
      <w:r w:rsidRPr="00751BA9">
        <w:rPr>
          <w:rStyle w:val="apple-tab-span"/>
          <w:rFonts w:ascii="Arial" w:eastAsiaTheme="majorEastAsia" w:hAnsi="Arial" w:cs="Arial"/>
          <w:sz w:val="24"/>
          <w:szCs w:val="24"/>
        </w:rPr>
        <w:tab/>
      </w:r>
      <w:r w:rsidRPr="00751BA9">
        <w:rPr>
          <w:rStyle w:val="s2"/>
          <w:rFonts w:ascii="Arial" w:hAnsi="Arial" w:cs="Arial"/>
          <w:sz w:val="24"/>
          <w:szCs w:val="24"/>
        </w:rPr>
        <w:t>systematyczność i zaangażowanie dziecka w proces terapii.</w:t>
      </w:r>
    </w:p>
    <w:p w14:paraId="2D1EEB6C" w14:textId="77777777" w:rsidR="009939CB" w:rsidRPr="00751BA9" w:rsidRDefault="009939CB" w:rsidP="009939CB">
      <w:pPr>
        <w:pStyle w:val="p2"/>
        <w:rPr>
          <w:rFonts w:ascii="Arial" w:hAnsi="Arial" w:cs="Arial"/>
          <w:sz w:val="24"/>
          <w:szCs w:val="24"/>
        </w:rPr>
      </w:pPr>
    </w:p>
    <w:p w14:paraId="163A6C7F" w14:textId="77777777" w:rsidR="009939CB" w:rsidRPr="00751BA9" w:rsidRDefault="009939CB" w:rsidP="009939CB">
      <w:pPr>
        <w:pStyle w:val="p1"/>
        <w:rPr>
          <w:rStyle w:val="s2"/>
          <w:rFonts w:ascii="Arial" w:hAnsi="Arial" w:cs="Arial"/>
          <w:sz w:val="24"/>
          <w:szCs w:val="24"/>
        </w:rPr>
      </w:pPr>
      <w:r w:rsidRPr="00751BA9">
        <w:rPr>
          <w:rStyle w:val="s2"/>
          <w:rFonts w:ascii="Arial" w:hAnsi="Arial" w:cs="Arial"/>
          <w:sz w:val="24"/>
          <w:szCs w:val="24"/>
        </w:rPr>
        <w:t>Rekomenduje się dalsze monitorowanie postępów dzieci i wdrażanie innowacyjnych metod pracy, aby utrzymać efektywność terapii.</w:t>
      </w:r>
    </w:p>
    <w:p w14:paraId="0F61C298" w14:textId="77777777" w:rsidR="009939CB" w:rsidRPr="00751BA9" w:rsidRDefault="009939CB" w:rsidP="009939CB">
      <w:pPr>
        <w:pStyle w:val="p1"/>
        <w:rPr>
          <w:rStyle w:val="s2"/>
          <w:rFonts w:ascii="Arial" w:hAnsi="Arial" w:cs="Arial"/>
          <w:sz w:val="24"/>
          <w:szCs w:val="24"/>
        </w:rPr>
      </w:pPr>
    </w:p>
    <w:p w14:paraId="3CC29890" w14:textId="77777777" w:rsidR="009939CB" w:rsidRPr="00751BA9" w:rsidRDefault="009939CB" w:rsidP="009939CB">
      <w:pPr>
        <w:pStyle w:val="p1"/>
        <w:rPr>
          <w:rStyle w:val="s2"/>
          <w:rFonts w:ascii="Arial" w:hAnsi="Arial" w:cs="Arial"/>
          <w:sz w:val="24"/>
          <w:szCs w:val="24"/>
        </w:rPr>
      </w:pPr>
    </w:p>
    <w:p w14:paraId="2ED16E35" w14:textId="77777777" w:rsidR="009939CB" w:rsidRPr="00751BA9" w:rsidRDefault="009939CB" w:rsidP="009939CB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751BA9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t>IINE ZAJĘCIA TERAPEUTYCZNE:</w:t>
      </w:r>
    </w:p>
    <w:p w14:paraId="337DA093" w14:textId="77777777" w:rsidR="009939CB" w:rsidRPr="00751BA9" w:rsidRDefault="009939CB" w:rsidP="009939CB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WNIOSKI TERAPEUTY:</w:t>
      </w:r>
    </w:p>
    <w:p w14:paraId="7585FF84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potrafi z niewielką pomocą dorosłego wypowiedzieć się na temat …., </w:t>
      </w:r>
    </w:p>
    <w:p w14:paraId="30A85C2C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aktywnie uczestniczy w zabawach i grach dydaktycznych, </w:t>
      </w:r>
    </w:p>
    <w:p w14:paraId="45E4C925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potrafi samodzielnie napisać/narysować/odtworzyć ….., </w:t>
      </w:r>
    </w:p>
    <w:p w14:paraId="75055D04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przepisuje tekst, pisze ze słuchu, ale z błędami,  </w:t>
      </w:r>
    </w:p>
    <w:p w14:paraId="69CE54B7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ma właściwie rozwiniętą sprawność motoryczną ręki wiodącej,</w:t>
      </w:r>
    </w:p>
    <w:p w14:paraId="2B94F0D6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jest zaangażowane w proponowane formy aktywności na zajęciach,</w:t>
      </w:r>
    </w:p>
    <w:p w14:paraId="0BE7FAFE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ma wysoką motywację do pracy na zajęciach,</w:t>
      </w:r>
    </w:p>
    <w:p w14:paraId="5D948D0E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sprawnie posługuje się ….</w:t>
      </w:r>
    </w:p>
    <w:p w14:paraId="26F4476D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wykonuje proste zadania dotyczące tekstu,  </w:t>
      </w:r>
    </w:p>
    <w:p w14:paraId="0464E550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ma trudności z koncentracją uwagi na zadaniu dotyczącym ….,</w:t>
      </w:r>
    </w:p>
    <w:p w14:paraId="2DBDD0D5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ma zaburzoną sferę emocjonalną, uczeń nie radzi sobie z emocjami podczas sytuacji konfliktowych (używa wtedy wulgaryzmów i jest agresywny),</w:t>
      </w:r>
    </w:p>
    <w:p w14:paraId="660139A4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umie nazywać czynności, potrafi formułować proste zdania, </w:t>
      </w:r>
    </w:p>
    <w:p w14:paraId="580D469B" w14:textId="62F977F9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poprawiły się procesy myślenia </w:t>
      </w:r>
      <w:r w:rsidR="00907C84"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przyczynowo skutkowego</w:t>
      </w: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ucznia,</w:t>
      </w:r>
    </w:p>
    <w:p w14:paraId="105A9615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posługuje się bogatszym słownictwem w pracach pisemnych i wypowiedziach ustnych,</w:t>
      </w:r>
    </w:p>
    <w:p w14:paraId="7E3C5B13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umie określać cechy przedmiotów, ich zastosowanie i budowę,</w:t>
      </w:r>
    </w:p>
    <w:p w14:paraId="6C7ED1A0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potrafi opisać obrazek, wysłuchać tekstu czytanego lub śledzić film dydaktyczny,</w:t>
      </w:r>
    </w:p>
    <w:p w14:paraId="583CCC5A" w14:textId="7777777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potrafi wyodrębnić główne zdarzenia, bohaterów, czas i miejsce akcji utworu literackiego,</w:t>
      </w:r>
    </w:p>
    <w:p w14:paraId="2F7881D2" w14:textId="440E1C87" w:rsidR="009939CB" w:rsidRPr="00751BA9" w:rsidRDefault="009939CB" w:rsidP="00907C84">
      <w:pPr>
        <w:pStyle w:val="Akapitzlist"/>
        <w:numPr>
          <w:ilvl w:val="0"/>
          <w:numId w:val="44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 trudności z określaniem następstwa czasowego oraz </w:t>
      </w:r>
      <w:r w:rsidR="00907C84"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przyczynowo skutkowego</w:t>
      </w: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</w:p>
    <w:p w14:paraId="3D19290F" w14:textId="77777777" w:rsidR="009939CB" w:rsidRPr="00751BA9" w:rsidRDefault="009939CB" w:rsidP="009939CB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09490124" w14:textId="77777777" w:rsidR="009939CB" w:rsidRPr="00751BA9" w:rsidRDefault="009939CB" w:rsidP="009939CB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ZALECENIA:</w:t>
      </w:r>
    </w:p>
    <w:p w14:paraId="50BD69A4" w14:textId="77777777" w:rsidR="009939CB" w:rsidRPr="00751BA9" w:rsidRDefault="009939CB" w:rsidP="00907C84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potrzebne jest rozpoczynanie zajęć zagadką, rebusem, szyfrem, obrazkiem,  </w:t>
      </w:r>
    </w:p>
    <w:p w14:paraId="0D8A8ED3" w14:textId="01328789" w:rsidR="009939CB" w:rsidRPr="00751BA9" w:rsidRDefault="00907C84" w:rsidP="00907C84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angażowanie ucz.</w:t>
      </w:r>
      <w:r w:rsidR="009939CB"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 uczestnictwa poprzez stosowanie umownych znaków jako motywatorów.</w:t>
      </w:r>
    </w:p>
    <w:p w14:paraId="1795EAC1" w14:textId="77777777" w:rsidR="009939CB" w:rsidRPr="00751BA9" w:rsidRDefault="009939CB" w:rsidP="00907C84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zwiększyć częstotliwość oddziaływań terapeutycznych w zakresie …., </w:t>
      </w:r>
    </w:p>
    <w:p w14:paraId="6D5BA722" w14:textId="77777777" w:rsidR="009939CB" w:rsidRPr="00751BA9" w:rsidRDefault="009939CB" w:rsidP="00907C84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nauczyć prawidłowo …..,</w:t>
      </w:r>
    </w:p>
    <w:p w14:paraId="7027A5F4" w14:textId="77777777" w:rsidR="009939CB" w:rsidRPr="00751BA9" w:rsidRDefault="009939CB" w:rsidP="00907C84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doskonalić umiejętność ……,</w:t>
      </w:r>
    </w:p>
    <w:p w14:paraId="3C168358" w14:textId="6C403B2F" w:rsidR="009939CB" w:rsidRPr="00751BA9" w:rsidRDefault="009939CB" w:rsidP="00907C84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usprawniać myślenie </w:t>
      </w:r>
      <w:r w:rsidR="00907C84"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przyczynowo skutkowe</w:t>
      </w: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</w:p>
    <w:p w14:paraId="46B98AA1" w14:textId="77777777" w:rsidR="009939CB" w:rsidRPr="00751BA9" w:rsidRDefault="009939CB" w:rsidP="00907C84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pracować nad koncentracją uwagi, </w:t>
      </w:r>
    </w:p>
    <w:p w14:paraId="57081D27" w14:textId="77777777" w:rsidR="009939CB" w:rsidRPr="00751BA9" w:rsidRDefault="009939CB" w:rsidP="00907C84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pozwolić odreagować napięcie przez krótkie ćwiczenia ruchowe,  </w:t>
      </w:r>
    </w:p>
    <w:p w14:paraId="6D5332C3" w14:textId="77777777" w:rsidR="009939CB" w:rsidRPr="00751BA9" w:rsidRDefault="009939CB" w:rsidP="00907C84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pomagać w odczytywaniu treści, kontrolowanie ich rozumienia, </w:t>
      </w:r>
    </w:p>
    <w:p w14:paraId="2BCF5BA0" w14:textId="550E0071" w:rsidR="009939CB" w:rsidRPr="00751BA9" w:rsidRDefault="009939CB" w:rsidP="00907C84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umożliwiać odnoszenie </w:t>
      </w:r>
      <w:r w:rsidR="00907C84"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sukcesów, pozwalać</w:t>
      </w: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na pracę w dłuższym czasie, </w:t>
      </w:r>
    </w:p>
    <w:p w14:paraId="4CFADB79" w14:textId="77777777" w:rsidR="009939CB" w:rsidRPr="00751BA9" w:rsidRDefault="009939CB" w:rsidP="00907C84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stosować pomoce wizualne, wzbogacać słownictwo (szukać synonimów, antonimów); </w:t>
      </w:r>
    </w:p>
    <w:p w14:paraId="4EC27C56" w14:textId="77777777" w:rsidR="009939CB" w:rsidRPr="00751BA9" w:rsidRDefault="009939CB" w:rsidP="00907C84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podawanie krótkich poleceń, sprawdzanie, czy dz. je rozumie, </w:t>
      </w:r>
    </w:p>
    <w:p w14:paraId="1628BEBE" w14:textId="77777777" w:rsidR="009939CB" w:rsidRPr="00751BA9" w:rsidRDefault="009939CB" w:rsidP="00907C84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51BA9">
        <w:rPr>
          <w:rFonts w:ascii="Arial" w:hAnsi="Arial" w:cs="Arial"/>
          <w:color w:val="000000"/>
          <w:sz w:val="24"/>
          <w:szCs w:val="24"/>
          <w:shd w:val="clear" w:color="auto" w:fill="FFFFFF"/>
        </w:rPr>
        <w:t>stosowanie motywacji słownej ….</w:t>
      </w:r>
    </w:p>
    <w:p w14:paraId="5B964492" w14:textId="77777777" w:rsidR="009939CB" w:rsidRPr="00751BA9" w:rsidRDefault="009939CB" w:rsidP="009939CB">
      <w:pPr>
        <w:pStyle w:val="p1"/>
        <w:rPr>
          <w:rFonts w:ascii="Arial" w:hAnsi="Arial" w:cs="Arial"/>
          <w:sz w:val="24"/>
          <w:szCs w:val="24"/>
        </w:rPr>
      </w:pPr>
    </w:p>
    <w:p w14:paraId="217958FE" w14:textId="77777777" w:rsidR="0007733A" w:rsidRPr="00751BA9" w:rsidRDefault="0007733A" w:rsidP="0007733A">
      <w:pPr>
        <w:pStyle w:val="Nagwek3"/>
        <w:shd w:val="clear" w:color="auto" w:fill="FFFFFF"/>
        <w:spacing w:before="0"/>
        <w:jc w:val="center"/>
        <w:rPr>
          <w:rStyle w:val="Pogrubienie"/>
          <w:rFonts w:ascii="Arial" w:hAnsi="Arial" w:cs="Arial"/>
          <w:b w:val="0"/>
          <w:bCs w:val="0"/>
          <w:color w:val="2C363A"/>
        </w:rPr>
      </w:pPr>
    </w:p>
    <w:p w14:paraId="38EB2C4D" w14:textId="77777777" w:rsidR="00907C84" w:rsidRPr="00751BA9" w:rsidRDefault="00907C84" w:rsidP="00907C84">
      <w:pPr>
        <w:rPr>
          <w:rFonts w:ascii="Arial" w:hAnsi="Arial" w:cs="Arial"/>
          <w:sz w:val="24"/>
          <w:szCs w:val="24"/>
        </w:rPr>
      </w:pPr>
    </w:p>
    <w:p w14:paraId="34886680" w14:textId="26FBE434" w:rsidR="00907C84" w:rsidRPr="00751BA9" w:rsidRDefault="00BC518A" w:rsidP="00907C84">
      <w:pPr>
        <w:rPr>
          <w:rFonts w:ascii="Arial" w:hAnsi="Arial" w:cs="Arial"/>
          <w:b/>
          <w:bCs/>
          <w:sz w:val="24"/>
          <w:szCs w:val="24"/>
        </w:rPr>
      </w:pPr>
      <w:r w:rsidRPr="00751BA9">
        <w:rPr>
          <w:rFonts w:ascii="Arial" w:hAnsi="Arial" w:cs="Arial"/>
          <w:b/>
          <w:bCs/>
          <w:sz w:val="24"/>
          <w:szCs w:val="24"/>
        </w:rPr>
        <w:t>PODSUMOWANIE ZAJĘĆ</w:t>
      </w:r>
    </w:p>
    <w:p w14:paraId="306557C1" w14:textId="77777777" w:rsidR="00BC518A" w:rsidRPr="00751BA9" w:rsidRDefault="00BC518A" w:rsidP="00907C84">
      <w:pPr>
        <w:rPr>
          <w:rFonts w:ascii="Arial" w:hAnsi="Arial" w:cs="Arial"/>
          <w:sz w:val="24"/>
          <w:szCs w:val="24"/>
        </w:rPr>
      </w:pPr>
    </w:p>
    <w:p w14:paraId="25BE9218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b/>
          <w:bCs/>
          <w:color w:val="111111"/>
          <w:sz w:val="24"/>
          <w:szCs w:val="24"/>
          <w:lang w:eastAsia="pl-PL"/>
        </w:rPr>
        <w:t>1. Zajęcia logopedyczne – Ocena efektywności</w:t>
      </w:r>
    </w:p>
    <w:p w14:paraId="1AF75C1E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</w:p>
    <w:p w14:paraId="1E95A39F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color w:val="111111"/>
          <w:sz w:val="24"/>
          <w:szCs w:val="24"/>
          <w:lang w:eastAsia="pl-PL"/>
        </w:rPr>
        <w:t>Efektywność zajęć logopedycznych należy ocenić bardzo pozytywnie. U uczestników zaobserwowano znaczącą poprawę w zakresie poprawnej artykulacji oraz płynności mowy. Dzieci opanowały trudne głoski i znacznie wzrosła ich świadomość językowa. Regularne ćwiczenia wpłynęły także na rozwój słuchu fonemowego, co przełożyło się na lepsze wyniki w nauce czytania i pisania. Warto podkreślić, że dzieci, które systematycznie wykonywały ćwiczenia logopedyczne w domu, osiągnęły najszybsze postępy. Dalsza praca powinna skupiać się na utrwaleniu nabytych umiejętności oraz wspieraniu dzieci w ich codziennej komunikacji.</w:t>
      </w:r>
    </w:p>
    <w:p w14:paraId="6DB2D17E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sz w:val="24"/>
          <w:szCs w:val="24"/>
          <w:lang w:eastAsia="pl-PL"/>
        </w:rPr>
      </w:pPr>
    </w:p>
    <w:p w14:paraId="001BBA99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b/>
          <w:bCs/>
          <w:color w:val="111111"/>
          <w:sz w:val="24"/>
          <w:szCs w:val="24"/>
          <w:lang w:eastAsia="pl-PL"/>
        </w:rPr>
        <w:t>2. Zajęcia korekcyjno-kompensacyjne – Ocena efektywności</w:t>
      </w:r>
    </w:p>
    <w:p w14:paraId="42D241BE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</w:p>
    <w:p w14:paraId="1730FEC7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color w:val="111111"/>
          <w:sz w:val="24"/>
          <w:szCs w:val="24"/>
          <w:lang w:eastAsia="pl-PL"/>
        </w:rPr>
        <w:t>Zajęcia korekcyjno-kompensacyjne okazały się skuteczne w eliminowaniu trudności szkolnych u dzieci z deficytami funkcji poznawczych i percepcyjno-motorycznych. Uczestnicy wykazali poprawę w zakresie koncentracji uwagi, koordynacji wzrokowo-ruchowej oraz rozwiązywania zadań wymagających logicznego myślenia. U dzieci z trudnościami w nauce zauważono wyraźny postęp w umiejętnościach czytania i pisania, szczególnie w przypadku dzieci z dysleksją. Zajęcia te znacząco wpłynęły na wzrost samodzielności i pewności siebie uczniów w wykonywaniu zadań szkolnych. Ważne jest kontynuowanie tej formy wsparcia w celu utrwalenia osiągniętych efektów.</w:t>
      </w:r>
    </w:p>
    <w:p w14:paraId="4DAAD79B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sz w:val="24"/>
          <w:szCs w:val="24"/>
          <w:lang w:eastAsia="pl-PL"/>
        </w:rPr>
      </w:pPr>
    </w:p>
    <w:p w14:paraId="2E1E41CE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b/>
          <w:bCs/>
          <w:color w:val="111111"/>
          <w:sz w:val="24"/>
          <w:szCs w:val="24"/>
          <w:lang w:eastAsia="pl-PL"/>
        </w:rPr>
        <w:lastRenderedPageBreak/>
        <w:t>3. Zajęcia rozwijające kompetencje emocjonalno-społeczne – Ocena efektywności</w:t>
      </w:r>
    </w:p>
    <w:p w14:paraId="59CF5646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</w:p>
    <w:p w14:paraId="022D9E7D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color w:val="111111"/>
          <w:sz w:val="24"/>
          <w:szCs w:val="24"/>
          <w:lang w:eastAsia="pl-PL"/>
        </w:rPr>
        <w:t>Zajęcia rozwijające kompetencje emocjonalno-społeczne przyniosły bardzo dobre rezultaty. Dzieci uczestniczące w zajęciach nauczyły się identyfikować i nazywać swoje emocje oraz rozwijały umiejętności radzenia sobie w sytuacjach stresowych i konfliktowych. Ćwiczenia grupowe wpłynęły na poprawę relacji rówieśniczych, a odgrywanie scenek ułatwiło naukę konstruktywnej komunikacji. U dzieci z niską samooceną zauważono wzrost poczucia własnej wartości oraz lepsze funkcjonowanie w grupie. Ważnym czynnikiem sukcesu była aktywna współpraca w grupie i stosowanie metod praktycznych. Dalsze zajęcia powinny wzmacniać te umiejętności i umożliwiać ich praktyczne zastosowanie w codziennych sytuacjach.</w:t>
      </w:r>
    </w:p>
    <w:p w14:paraId="2B25D9D5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sz w:val="24"/>
          <w:szCs w:val="24"/>
          <w:lang w:eastAsia="pl-PL"/>
        </w:rPr>
      </w:pPr>
    </w:p>
    <w:p w14:paraId="6622919A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b/>
          <w:bCs/>
          <w:color w:val="111111"/>
          <w:sz w:val="24"/>
          <w:szCs w:val="24"/>
          <w:lang w:eastAsia="pl-PL"/>
        </w:rPr>
        <w:t>4. Inne zajęcia terapeutyczne (np. integracja sensoryczna, arteterapia) – Ocena efektywności</w:t>
      </w:r>
    </w:p>
    <w:p w14:paraId="5738ADE4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</w:p>
    <w:p w14:paraId="3473E1B7" w14:textId="77777777" w:rsidR="00907C84" w:rsidRPr="00751BA9" w:rsidRDefault="00907C84" w:rsidP="00907C84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color w:val="111111"/>
          <w:sz w:val="24"/>
          <w:szCs w:val="24"/>
          <w:lang w:eastAsia="pl-PL"/>
        </w:rPr>
        <w:t>Zajęcia terapeutyczne z zakresu integracji sensorycznej, arteterapii i innych form wsparcia były wysoce efektywne w pracy z dziećmi o zróżnicowanych potrzebach. W przypadku integracji sensorycznej zauważono poprawę w zakresie koordynacji ruchowej, równowagi i regulacji emocji. Arteterapia pomogła dzieciom w wyrażaniu emocji oraz rozwijaniu kreatywności, co szczególnie korzystnie wpłynęło na dzieci z trudnościami w komunikacji werbalnej. Terapia pedagogiczna z kolei przyniosła widoczne efekty w poprawie funkcji poznawczych, takich jak pamięć i koncentracja. Zaleca się kontynuowanie tych zajęć, aby dalsza praca mogła utrwalić uzyskane rezultaty i wspierać rozwój dziecka na różnych poziomach.</w:t>
      </w:r>
    </w:p>
    <w:p w14:paraId="73A1FFA4" w14:textId="77777777" w:rsidR="00D64A4E" w:rsidRPr="00751BA9" w:rsidRDefault="00D64A4E" w:rsidP="00907C84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</w:p>
    <w:p w14:paraId="2BF9E7B1" w14:textId="37CD1E55" w:rsidR="00D64A4E" w:rsidRPr="00751BA9" w:rsidRDefault="00D64A4E" w:rsidP="00907C84">
      <w:pPr>
        <w:widowControl/>
        <w:autoSpaceDE/>
        <w:autoSpaceDN/>
        <w:rPr>
          <w:rFonts w:ascii="Arial" w:hAnsi="Arial" w:cs="Arial"/>
          <w:b/>
          <w:bCs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b/>
          <w:bCs/>
          <w:color w:val="111111"/>
          <w:sz w:val="24"/>
          <w:szCs w:val="24"/>
          <w:lang w:eastAsia="pl-PL"/>
        </w:rPr>
        <w:t>PODSUMOWANIE UCZEŃ</w:t>
      </w:r>
    </w:p>
    <w:p w14:paraId="40089F2C" w14:textId="77777777" w:rsidR="00907C84" w:rsidRPr="00751BA9" w:rsidRDefault="00907C84" w:rsidP="00907C84">
      <w:pPr>
        <w:rPr>
          <w:rFonts w:ascii="Arial" w:hAnsi="Arial" w:cs="Arial"/>
          <w:sz w:val="24"/>
          <w:szCs w:val="24"/>
        </w:rPr>
      </w:pPr>
    </w:p>
    <w:p w14:paraId="6A1BEF3C" w14:textId="77777777" w:rsidR="00D64A4E" w:rsidRPr="00751BA9" w:rsidRDefault="00D64A4E" w:rsidP="00907C84">
      <w:pPr>
        <w:rPr>
          <w:rFonts w:ascii="Arial" w:hAnsi="Arial" w:cs="Arial"/>
          <w:sz w:val="24"/>
          <w:szCs w:val="24"/>
        </w:rPr>
      </w:pPr>
    </w:p>
    <w:p w14:paraId="56BF7961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b/>
          <w:bCs/>
          <w:color w:val="111111"/>
          <w:sz w:val="24"/>
          <w:szCs w:val="24"/>
          <w:lang w:eastAsia="pl-PL"/>
        </w:rPr>
        <w:t>1. Zajęcia logopedyczne – Ocena efektywności na przykładzie ucznia ze spektrum autyzmu</w:t>
      </w:r>
    </w:p>
    <w:p w14:paraId="0AA07275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</w:p>
    <w:p w14:paraId="48539B6A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color w:val="111111"/>
          <w:sz w:val="24"/>
          <w:szCs w:val="24"/>
          <w:lang w:eastAsia="pl-PL"/>
        </w:rPr>
        <w:t>Efektywność zajęć logopedycznych u ucznia ze spektrum autyzmu była widoczna przede wszystkim w poprawie zdolności komunikacyjnych. Uczeń opanował wyraźniejszą artykulację prostych dźwięków i słów, a także nauczył się lepiej modulować ton głosu, co wpłynęło na jego zrozumienie przez otoczenie. Dzięki ćwiczeniom logopedycznym rozwinięto również umiejętność naśladowania mowy oraz inicjowania kontaktu werbalnego. Mimo wyzwań związanych z utrzymaniem uwagi na zadaniu, systematyczna praca przyniosła poprawę w rozumieniu i używaniu prostych komunikatów. Rekomenduje się kontynuowanie zajęć z naciskiem na rozwijanie kompetencji pragmatycznych, takich jak umiejętność prowadzenia krótkiej rozmowy w codziennych sytuacjach.</w:t>
      </w:r>
    </w:p>
    <w:p w14:paraId="4A7E1217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sz w:val="24"/>
          <w:szCs w:val="24"/>
          <w:lang w:eastAsia="pl-PL"/>
        </w:rPr>
      </w:pPr>
    </w:p>
    <w:p w14:paraId="6188DB5D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b/>
          <w:bCs/>
          <w:color w:val="111111"/>
          <w:sz w:val="24"/>
          <w:szCs w:val="24"/>
          <w:lang w:eastAsia="pl-PL"/>
        </w:rPr>
        <w:t>2. Zajęcia korekcyjno-kompensacyjne – Ocena efektywności na przykładzie ucznia ze spektrum autyzmu</w:t>
      </w:r>
    </w:p>
    <w:p w14:paraId="5A5464E9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</w:p>
    <w:p w14:paraId="72B02E96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color w:val="111111"/>
          <w:sz w:val="24"/>
          <w:szCs w:val="24"/>
          <w:lang w:eastAsia="pl-PL"/>
        </w:rPr>
        <w:t>Zajęcia korekcyjno-kompensacyjne miały istotny wpływ na rozwój umiejętności poznawczych i motorycznych ucznia ze spektrum autyzmu. Uczeń wykazał postęp w zakresie koncentracji uwagi i rozwiązywania prostych zadań logicznych. Dzięki ćwiczeniom usprawniającym koordynację wzrokowo-ruchową poprawił się poziom wykonywania zadań grafomotorycznych, takich jak rysowanie linii i liter. Mimo początkowych trudności w dostosowywaniu się do struktury zajęć, wyraźnie wzrosła jego samodzielność oraz umiejętność podążania za wskazówkami nauczyciela. Efektywność zajęć zwiększyła się dzięki zastosowaniu pomocy wizualnych i krótkich, powtarzalnych aktywności. Rekomenduje się dalsze wsparcie w rozwijaniu pamięci roboczej oraz umiejętności przetwarzania informacji.</w:t>
      </w:r>
    </w:p>
    <w:p w14:paraId="6BF81891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sz w:val="24"/>
          <w:szCs w:val="24"/>
          <w:lang w:eastAsia="pl-PL"/>
        </w:rPr>
      </w:pPr>
    </w:p>
    <w:p w14:paraId="27D3580E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b/>
          <w:bCs/>
          <w:color w:val="111111"/>
          <w:sz w:val="24"/>
          <w:szCs w:val="24"/>
          <w:lang w:eastAsia="pl-PL"/>
        </w:rPr>
        <w:lastRenderedPageBreak/>
        <w:t>3. Zajęcia rozwijające kompetencje emocjonalno-społeczne – Ocena efektywności na przykładzie ucznia ze spektrum autyzmu</w:t>
      </w:r>
    </w:p>
    <w:p w14:paraId="71E5E1C8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</w:p>
    <w:p w14:paraId="1B13A78D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color w:val="111111"/>
          <w:sz w:val="24"/>
          <w:szCs w:val="24"/>
          <w:lang w:eastAsia="pl-PL"/>
        </w:rPr>
        <w:t>Efektywność zajęć rozwijających kompetencje emocjonalno-społeczne była zauważalna w poprawie zdolności ucznia do rozpoznawania i wyrażania emocji. Uczeń nauczył się identyfikować podstawowe emocje u siebie i innych oraz reagować na nie w sposób bardziej adekwatny. W trakcie zajęć grupowych podjął pierwsze próby nawiązywania kontaktu z rówieśnikami, a jego umiejętność pracy w parach i małych grupach uległa poprawie. Zastosowanie metod wizualnych, takich jak historyjki społeczne, oraz ćwiczeń praktycznych, takich jak odgrywanie ról, było kluczowe w osiągnięciu postępów. Rekomenduje się kontynuowanie zajęć z naciskiem na rozwijanie umiejętności nawiązywania rozmów i radzenia sobie w sytuacjach konfliktowych.</w:t>
      </w:r>
    </w:p>
    <w:p w14:paraId="5C0F834B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sz w:val="24"/>
          <w:szCs w:val="24"/>
          <w:lang w:eastAsia="pl-PL"/>
        </w:rPr>
      </w:pPr>
    </w:p>
    <w:p w14:paraId="5A2CC17E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b/>
          <w:bCs/>
          <w:color w:val="111111"/>
          <w:sz w:val="24"/>
          <w:szCs w:val="24"/>
          <w:lang w:eastAsia="pl-PL"/>
        </w:rPr>
        <w:t>4. Inne zajęcia terapeutyczne (np. integracja sensoryczna, arteterapia) – Ocena efektywności na przykładzie ucznia ze spektrum autyzmu</w:t>
      </w:r>
    </w:p>
    <w:p w14:paraId="0207D22C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</w:p>
    <w:p w14:paraId="01169BD5" w14:textId="77777777" w:rsidR="00D64A4E" w:rsidRPr="00751BA9" w:rsidRDefault="00D64A4E" w:rsidP="00D64A4E">
      <w:pPr>
        <w:widowControl/>
        <w:autoSpaceDE/>
        <w:autoSpaceDN/>
        <w:rPr>
          <w:rFonts w:ascii="Arial" w:hAnsi="Arial" w:cs="Arial"/>
          <w:color w:val="111111"/>
          <w:sz w:val="24"/>
          <w:szCs w:val="24"/>
          <w:lang w:eastAsia="pl-PL"/>
        </w:rPr>
      </w:pPr>
      <w:r w:rsidRPr="00751BA9">
        <w:rPr>
          <w:rFonts w:ascii="Arial" w:hAnsi="Arial" w:cs="Arial"/>
          <w:color w:val="111111"/>
          <w:sz w:val="24"/>
          <w:szCs w:val="24"/>
          <w:lang w:eastAsia="pl-PL"/>
        </w:rPr>
        <w:t xml:space="preserve">Zajęcia integracji sensorycznej okazały się bardzo skuteczne w pracy z uczniem ze spektrum autyzmu. Regularne ćwiczenia z zakresu stymulacji układu przedsionkowego i </w:t>
      </w:r>
      <w:proofErr w:type="spellStart"/>
      <w:r w:rsidRPr="00751BA9">
        <w:rPr>
          <w:rFonts w:ascii="Arial" w:hAnsi="Arial" w:cs="Arial"/>
          <w:color w:val="111111"/>
          <w:sz w:val="24"/>
          <w:szCs w:val="24"/>
          <w:lang w:eastAsia="pl-PL"/>
        </w:rPr>
        <w:t>proprioceptywnego</w:t>
      </w:r>
      <w:proofErr w:type="spellEnd"/>
      <w:r w:rsidRPr="00751BA9">
        <w:rPr>
          <w:rFonts w:ascii="Arial" w:hAnsi="Arial" w:cs="Arial"/>
          <w:color w:val="111111"/>
          <w:sz w:val="24"/>
          <w:szCs w:val="24"/>
          <w:lang w:eastAsia="pl-PL"/>
        </w:rPr>
        <w:t xml:space="preserve"> pozwoliły na zmniejszenie trudności z regulacją emocji oraz poprawę koncentracji uwagi podczas innych zajęć. Uczeń lepiej tolerował bodźce sensoryczne, co pozytywnie wpłynęło na jego funkcjonowanie w grupie. Arteterapia z kolei umożliwiła mu wyrażanie emocji w formie plastycznej, co szczególnie pomogło w radzeniu sobie z trudnymi uczuciami, takimi jak frustracja czy lęk. Zaleca się kontynuowanie zajęć terapeutycznych z uwzględnieniem jego indywidualnych potrzeb i dalsze wspieranie w rozwoju regulacji sensorycznej i emocjonalnej.</w:t>
      </w:r>
    </w:p>
    <w:p w14:paraId="72EC8387" w14:textId="77777777" w:rsidR="00D64A4E" w:rsidRPr="00751BA9" w:rsidRDefault="00D64A4E" w:rsidP="00907C84">
      <w:pPr>
        <w:rPr>
          <w:rFonts w:ascii="Arial" w:hAnsi="Arial" w:cs="Arial"/>
          <w:sz w:val="24"/>
          <w:szCs w:val="24"/>
        </w:rPr>
      </w:pPr>
    </w:p>
    <w:p w14:paraId="5CB19609" w14:textId="39617026" w:rsidR="00A36B3C" w:rsidRPr="00751BA9" w:rsidRDefault="009939CB">
      <w:pPr>
        <w:pStyle w:val="Tekstpodstawowy"/>
        <w:spacing w:before="218"/>
        <w:rPr>
          <w:rFonts w:ascii="Arial" w:hAnsi="Arial" w:cs="Arial"/>
        </w:rPr>
      </w:pPr>
      <w:r w:rsidRPr="00751BA9">
        <w:rPr>
          <w:rFonts w:ascii="Arial" w:hAnsi="Arial" w:cs="Arial"/>
          <w:noProof/>
        </w:rPr>
        <w:t xml:space="preserve"> </w:t>
      </w:r>
      <w:r w:rsidR="00B11005" w:rsidRPr="00751BA9">
        <w:rPr>
          <w:rFonts w:ascii="Arial" w:hAnsi="Arial" w:cs="Arial"/>
          <w:noProof/>
        </w:rPr>
        <w:drawing>
          <wp:anchor distT="0" distB="0" distL="0" distR="0" simplePos="0" relativeHeight="487587840" behindDoc="1" locked="0" layoutInCell="1" allowOverlap="1" wp14:anchorId="29C55864" wp14:editId="12DCB7FE">
            <wp:simplePos x="0" y="0"/>
            <wp:positionH relativeFrom="page">
              <wp:posOffset>914400</wp:posOffset>
            </wp:positionH>
            <wp:positionV relativeFrom="paragraph">
              <wp:posOffset>299707</wp:posOffset>
            </wp:positionV>
            <wp:extent cx="5685025" cy="390525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5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36B3C" w:rsidRPr="00751BA9">
      <w:type w:val="continuous"/>
      <w:pgSz w:w="11910" w:h="16840"/>
      <w:pgMar w:top="700" w:right="1340" w:bottom="280" w:left="13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E7947"/>
    <w:multiLevelType w:val="multilevel"/>
    <w:tmpl w:val="C79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B5CF1"/>
    <w:multiLevelType w:val="multilevel"/>
    <w:tmpl w:val="A5BEF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B66E28"/>
    <w:multiLevelType w:val="multilevel"/>
    <w:tmpl w:val="6F9AF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8C6544"/>
    <w:multiLevelType w:val="multilevel"/>
    <w:tmpl w:val="553EB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0C214B"/>
    <w:multiLevelType w:val="multilevel"/>
    <w:tmpl w:val="E8189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8E1454"/>
    <w:multiLevelType w:val="hybridMultilevel"/>
    <w:tmpl w:val="1206C74C"/>
    <w:lvl w:ilvl="0" w:tplc="2D1A8236">
      <w:start w:val="1"/>
      <w:numFmt w:val="decimal"/>
      <w:lvlText w:val="%1."/>
      <w:lvlJc w:val="left"/>
      <w:pPr>
        <w:ind w:left="461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pl-PL" w:eastAsia="en-US" w:bidi="ar-SA"/>
      </w:rPr>
    </w:lvl>
    <w:lvl w:ilvl="1" w:tplc="DCB4633C">
      <w:numFmt w:val="bullet"/>
      <w:lvlText w:val="•"/>
      <w:lvlJc w:val="left"/>
      <w:pPr>
        <w:ind w:left="1337" w:hanging="361"/>
      </w:pPr>
      <w:rPr>
        <w:rFonts w:hint="default"/>
        <w:lang w:val="pl-PL" w:eastAsia="en-US" w:bidi="ar-SA"/>
      </w:rPr>
    </w:lvl>
    <w:lvl w:ilvl="2" w:tplc="8A8CBE16">
      <w:numFmt w:val="bullet"/>
      <w:lvlText w:val="•"/>
      <w:lvlJc w:val="left"/>
      <w:pPr>
        <w:ind w:left="2214" w:hanging="361"/>
      </w:pPr>
      <w:rPr>
        <w:rFonts w:hint="default"/>
        <w:lang w:val="pl-PL" w:eastAsia="en-US" w:bidi="ar-SA"/>
      </w:rPr>
    </w:lvl>
    <w:lvl w:ilvl="3" w:tplc="DBE229DA">
      <w:numFmt w:val="bullet"/>
      <w:lvlText w:val="•"/>
      <w:lvlJc w:val="left"/>
      <w:pPr>
        <w:ind w:left="3091" w:hanging="361"/>
      </w:pPr>
      <w:rPr>
        <w:rFonts w:hint="default"/>
        <w:lang w:val="pl-PL" w:eastAsia="en-US" w:bidi="ar-SA"/>
      </w:rPr>
    </w:lvl>
    <w:lvl w:ilvl="4" w:tplc="DC16CB9A">
      <w:numFmt w:val="bullet"/>
      <w:lvlText w:val="•"/>
      <w:lvlJc w:val="left"/>
      <w:pPr>
        <w:ind w:left="3968" w:hanging="361"/>
      </w:pPr>
      <w:rPr>
        <w:rFonts w:hint="default"/>
        <w:lang w:val="pl-PL" w:eastAsia="en-US" w:bidi="ar-SA"/>
      </w:rPr>
    </w:lvl>
    <w:lvl w:ilvl="5" w:tplc="65BEBD58">
      <w:numFmt w:val="bullet"/>
      <w:lvlText w:val="•"/>
      <w:lvlJc w:val="left"/>
      <w:pPr>
        <w:ind w:left="4845" w:hanging="361"/>
      </w:pPr>
      <w:rPr>
        <w:rFonts w:hint="default"/>
        <w:lang w:val="pl-PL" w:eastAsia="en-US" w:bidi="ar-SA"/>
      </w:rPr>
    </w:lvl>
    <w:lvl w:ilvl="6" w:tplc="88629540">
      <w:numFmt w:val="bullet"/>
      <w:lvlText w:val="•"/>
      <w:lvlJc w:val="left"/>
      <w:pPr>
        <w:ind w:left="5722" w:hanging="361"/>
      </w:pPr>
      <w:rPr>
        <w:rFonts w:hint="default"/>
        <w:lang w:val="pl-PL" w:eastAsia="en-US" w:bidi="ar-SA"/>
      </w:rPr>
    </w:lvl>
    <w:lvl w:ilvl="7" w:tplc="6146291C">
      <w:numFmt w:val="bullet"/>
      <w:lvlText w:val="•"/>
      <w:lvlJc w:val="left"/>
      <w:pPr>
        <w:ind w:left="6599" w:hanging="361"/>
      </w:pPr>
      <w:rPr>
        <w:rFonts w:hint="default"/>
        <w:lang w:val="pl-PL" w:eastAsia="en-US" w:bidi="ar-SA"/>
      </w:rPr>
    </w:lvl>
    <w:lvl w:ilvl="8" w:tplc="6FB63356">
      <w:numFmt w:val="bullet"/>
      <w:lvlText w:val="•"/>
      <w:lvlJc w:val="left"/>
      <w:pPr>
        <w:ind w:left="7476" w:hanging="361"/>
      </w:pPr>
      <w:rPr>
        <w:rFonts w:hint="default"/>
        <w:lang w:val="pl-PL" w:eastAsia="en-US" w:bidi="ar-SA"/>
      </w:rPr>
    </w:lvl>
  </w:abstractNum>
  <w:abstractNum w:abstractNumId="6" w15:restartNumberingAfterBreak="0">
    <w:nsid w:val="0BF97AA8"/>
    <w:multiLevelType w:val="multilevel"/>
    <w:tmpl w:val="B7526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FC0CB4"/>
    <w:multiLevelType w:val="hybridMultilevel"/>
    <w:tmpl w:val="1DCEB1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13E84"/>
    <w:multiLevelType w:val="multilevel"/>
    <w:tmpl w:val="10027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BB6C97"/>
    <w:multiLevelType w:val="multilevel"/>
    <w:tmpl w:val="3182B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D370A9"/>
    <w:multiLevelType w:val="multilevel"/>
    <w:tmpl w:val="888AB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F33EA"/>
    <w:multiLevelType w:val="multilevel"/>
    <w:tmpl w:val="8690B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A71FAF"/>
    <w:multiLevelType w:val="multilevel"/>
    <w:tmpl w:val="83A27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4D660F"/>
    <w:multiLevelType w:val="multilevel"/>
    <w:tmpl w:val="16181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C1E6AEB"/>
    <w:multiLevelType w:val="multilevel"/>
    <w:tmpl w:val="2ABAA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6222563"/>
    <w:multiLevelType w:val="hybridMultilevel"/>
    <w:tmpl w:val="235C082E"/>
    <w:lvl w:ilvl="0" w:tplc="04150001">
      <w:start w:val="1"/>
      <w:numFmt w:val="bullet"/>
      <w:lvlText w:val=""/>
      <w:lvlJc w:val="left"/>
      <w:pPr>
        <w:ind w:left="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16" w15:restartNumberingAfterBreak="0">
    <w:nsid w:val="27477F36"/>
    <w:multiLevelType w:val="multilevel"/>
    <w:tmpl w:val="1ACE9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331665"/>
    <w:multiLevelType w:val="hybridMultilevel"/>
    <w:tmpl w:val="AF62B4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E71663A"/>
    <w:multiLevelType w:val="multilevel"/>
    <w:tmpl w:val="0D387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7C51E4"/>
    <w:multiLevelType w:val="multilevel"/>
    <w:tmpl w:val="BBDE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952933"/>
    <w:multiLevelType w:val="multilevel"/>
    <w:tmpl w:val="944CB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A040C3"/>
    <w:multiLevelType w:val="multilevel"/>
    <w:tmpl w:val="75A4B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7C010CB"/>
    <w:multiLevelType w:val="multilevel"/>
    <w:tmpl w:val="F9C46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047626"/>
    <w:multiLevelType w:val="multilevel"/>
    <w:tmpl w:val="BDD29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C6325D"/>
    <w:multiLevelType w:val="multilevel"/>
    <w:tmpl w:val="D182F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7F63F8"/>
    <w:multiLevelType w:val="hybridMultilevel"/>
    <w:tmpl w:val="EBD87A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7F64DD"/>
    <w:multiLevelType w:val="hybridMultilevel"/>
    <w:tmpl w:val="963C2B26"/>
    <w:lvl w:ilvl="0" w:tplc="04150001">
      <w:start w:val="1"/>
      <w:numFmt w:val="bullet"/>
      <w:lvlText w:val=""/>
      <w:lvlJc w:val="left"/>
      <w:pPr>
        <w:ind w:left="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27" w15:restartNumberingAfterBreak="0">
    <w:nsid w:val="458B399D"/>
    <w:multiLevelType w:val="hybridMultilevel"/>
    <w:tmpl w:val="0296A5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E9726F"/>
    <w:multiLevelType w:val="hybridMultilevel"/>
    <w:tmpl w:val="B7EC67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634F0F"/>
    <w:multiLevelType w:val="multilevel"/>
    <w:tmpl w:val="6DBE9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8AD5553"/>
    <w:multiLevelType w:val="multilevel"/>
    <w:tmpl w:val="52F25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B2F19D0"/>
    <w:multiLevelType w:val="multilevel"/>
    <w:tmpl w:val="F3B87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ECF0F9B"/>
    <w:multiLevelType w:val="multilevel"/>
    <w:tmpl w:val="E4E6C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747E12"/>
    <w:multiLevelType w:val="multilevel"/>
    <w:tmpl w:val="79902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E938AA"/>
    <w:multiLevelType w:val="hybridMultilevel"/>
    <w:tmpl w:val="3C4A3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D51C94"/>
    <w:multiLevelType w:val="multilevel"/>
    <w:tmpl w:val="29CAB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791466"/>
    <w:multiLevelType w:val="multilevel"/>
    <w:tmpl w:val="8AE88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C4F6CFF"/>
    <w:multiLevelType w:val="hybridMultilevel"/>
    <w:tmpl w:val="8B863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817E20"/>
    <w:multiLevelType w:val="multilevel"/>
    <w:tmpl w:val="DEB44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2310A09"/>
    <w:multiLevelType w:val="multilevel"/>
    <w:tmpl w:val="761A3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72C28A9"/>
    <w:multiLevelType w:val="multilevel"/>
    <w:tmpl w:val="196A3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86172D7"/>
    <w:multiLevelType w:val="hybridMultilevel"/>
    <w:tmpl w:val="DB4A4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E70458"/>
    <w:multiLevelType w:val="hybridMultilevel"/>
    <w:tmpl w:val="CA56D9C8"/>
    <w:lvl w:ilvl="0" w:tplc="04150001">
      <w:start w:val="1"/>
      <w:numFmt w:val="bullet"/>
      <w:lvlText w:val=""/>
      <w:lvlJc w:val="left"/>
      <w:pPr>
        <w:ind w:left="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43" w15:restartNumberingAfterBreak="0">
    <w:nsid w:val="7CF524BE"/>
    <w:multiLevelType w:val="multilevel"/>
    <w:tmpl w:val="AEE28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DDB062D"/>
    <w:multiLevelType w:val="multilevel"/>
    <w:tmpl w:val="1CEE3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3673424">
    <w:abstractNumId w:val="5"/>
  </w:num>
  <w:num w:numId="2" w16cid:durableId="683820410">
    <w:abstractNumId w:val="22"/>
  </w:num>
  <w:num w:numId="3" w16cid:durableId="1502887109">
    <w:abstractNumId w:val="12"/>
  </w:num>
  <w:num w:numId="4" w16cid:durableId="1179850586">
    <w:abstractNumId w:val="13"/>
  </w:num>
  <w:num w:numId="5" w16cid:durableId="1693724916">
    <w:abstractNumId w:val="11"/>
  </w:num>
  <w:num w:numId="6" w16cid:durableId="750784373">
    <w:abstractNumId w:val="32"/>
  </w:num>
  <w:num w:numId="7" w16cid:durableId="555551841">
    <w:abstractNumId w:val="24"/>
  </w:num>
  <w:num w:numId="8" w16cid:durableId="1651978126">
    <w:abstractNumId w:val="31"/>
  </w:num>
  <w:num w:numId="9" w16cid:durableId="1044908650">
    <w:abstractNumId w:val="16"/>
  </w:num>
  <w:num w:numId="10" w16cid:durableId="1351300747">
    <w:abstractNumId w:val="39"/>
  </w:num>
  <w:num w:numId="11" w16cid:durableId="1540046311">
    <w:abstractNumId w:val="8"/>
  </w:num>
  <w:num w:numId="12" w16cid:durableId="977493471">
    <w:abstractNumId w:val="1"/>
  </w:num>
  <w:num w:numId="13" w16cid:durableId="1284383669">
    <w:abstractNumId w:val="40"/>
  </w:num>
  <w:num w:numId="14" w16cid:durableId="1733428237">
    <w:abstractNumId w:val="18"/>
  </w:num>
  <w:num w:numId="15" w16cid:durableId="1468354551">
    <w:abstractNumId w:val="3"/>
  </w:num>
  <w:num w:numId="16" w16cid:durableId="1122990900">
    <w:abstractNumId w:val="4"/>
  </w:num>
  <w:num w:numId="17" w16cid:durableId="940992663">
    <w:abstractNumId w:val="30"/>
  </w:num>
  <w:num w:numId="18" w16cid:durableId="2044355660">
    <w:abstractNumId w:val="23"/>
  </w:num>
  <w:num w:numId="19" w16cid:durableId="1500000331">
    <w:abstractNumId w:val="9"/>
  </w:num>
  <w:num w:numId="20" w16cid:durableId="1217283305">
    <w:abstractNumId w:val="35"/>
  </w:num>
  <w:num w:numId="21" w16cid:durableId="920917150">
    <w:abstractNumId w:val="38"/>
  </w:num>
  <w:num w:numId="22" w16cid:durableId="1314791729">
    <w:abstractNumId w:val="10"/>
  </w:num>
  <w:num w:numId="23" w16cid:durableId="1730568952">
    <w:abstractNumId w:val="2"/>
  </w:num>
  <w:num w:numId="24" w16cid:durableId="408430688">
    <w:abstractNumId w:val="29"/>
  </w:num>
  <w:num w:numId="25" w16cid:durableId="1255474746">
    <w:abstractNumId w:val="20"/>
  </w:num>
  <w:num w:numId="26" w16cid:durableId="1698388493">
    <w:abstractNumId w:val="43"/>
  </w:num>
  <w:num w:numId="27" w16cid:durableId="844321108">
    <w:abstractNumId w:val="44"/>
  </w:num>
  <w:num w:numId="28" w16cid:durableId="1038972321">
    <w:abstractNumId w:val="19"/>
  </w:num>
  <w:num w:numId="29" w16cid:durableId="1086611945">
    <w:abstractNumId w:val="0"/>
  </w:num>
  <w:num w:numId="30" w16cid:durableId="53313322">
    <w:abstractNumId w:val="36"/>
  </w:num>
  <w:num w:numId="31" w16cid:durableId="1150632652">
    <w:abstractNumId w:val="21"/>
  </w:num>
  <w:num w:numId="32" w16cid:durableId="451941860">
    <w:abstractNumId w:val="33"/>
  </w:num>
  <w:num w:numId="33" w16cid:durableId="13656127">
    <w:abstractNumId w:val="6"/>
  </w:num>
  <w:num w:numId="34" w16cid:durableId="272172421">
    <w:abstractNumId w:val="14"/>
  </w:num>
  <w:num w:numId="35" w16cid:durableId="1645812653">
    <w:abstractNumId w:val="37"/>
  </w:num>
  <w:num w:numId="36" w16cid:durableId="761221815">
    <w:abstractNumId w:val="42"/>
  </w:num>
  <w:num w:numId="37" w16cid:durableId="2005353321">
    <w:abstractNumId w:val="26"/>
  </w:num>
  <w:num w:numId="38" w16cid:durableId="690303437">
    <w:abstractNumId w:val="28"/>
  </w:num>
  <w:num w:numId="39" w16cid:durableId="533467190">
    <w:abstractNumId w:val="17"/>
  </w:num>
  <w:num w:numId="40" w16cid:durableId="358237026">
    <w:abstractNumId w:val="27"/>
  </w:num>
  <w:num w:numId="41" w16cid:durableId="1492910827">
    <w:abstractNumId w:val="15"/>
  </w:num>
  <w:num w:numId="42" w16cid:durableId="2111971361">
    <w:abstractNumId w:val="25"/>
  </w:num>
  <w:num w:numId="43" w16cid:durableId="632834525">
    <w:abstractNumId w:val="34"/>
  </w:num>
  <w:num w:numId="44" w16cid:durableId="454257543">
    <w:abstractNumId w:val="41"/>
  </w:num>
  <w:num w:numId="45" w16cid:durableId="9251858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0F3"/>
    <w:rsid w:val="00070EBB"/>
    <w:rsid w:val="0007733A"/>
    <w:rsid w:val="001679C2"/>
    <w:rsid w:val="001F68F6"/>
    <w:rsid w:val="003706D2"/>
    <w:rsid w:val="004960F3"/>
    <w:rsid w:val="00620E3F"/>
    <w:rsid w:val="007137E5"/>
    <w:rsid w:val="00751BA9"/>
    <w:rsid w:val="00866E52"/>
    <w:rsid w:val="00907C84"/>
    <w:rsid w:val="009939CB"/>
    <w:rsid w:val="009D1EE2"/>
    <w:rsid w:val="00A36B3C"/>
    <w:rsid w:val="00A819A4"/>
    <w:rsid w:val="00B11005"/>
    <w:rsid w:val="00BC518A"/>
    <w:rsid w:val="00D64A4E"/>
    <w:rsid w:val="00DE3C2A"/>
    <w:rsid w:val="00EF0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31E6C"/>
  <w15:docId w15:val="{F810E5E3-BF7A-CA41-B2DD-B8CE749B1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00" w:hanging="360"/>
      <w:outlineLvl w:val="0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3C2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73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1"/>
      <w:ind w:left="3"/>
      <w:jc w:val="center"/>
    </w:pPr>
    <w:rPr>
      <w:b/>
      <w:bCs/>
      <w:sz w:val="36"/>
      <w:szCs w:val="36"/>
    </w:rPr>
  </w:style>
  <w:style w:type="paragraph" w:styleId="Akapitzlist">
    <w:name w:val="List Paragraph"/>
    <w:basedOn w:val="Normalny"/>
    <w:uiPriority w:val="1"/>
    <w:qFormat/>
    <w:pPr>
      <w:spacing w:before="134"/>
      <w:ind w:left="100" w:hanging="360"/>
    </w:pPr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Nagwek3Znak">
    <w:name w:val="Nagłówek 3 Znak"/>
    <w:basedOn w:val="Domylnaczcionkaakapitu"/>
    <w:link w:val="Nagwek3"/>
    <w:uiPriority w:val="9"/>
    <w:semiHidden/>
    <w:rsid w:val="00DE3C2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DE3C2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E3C2A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733A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character" w:styleId="Uwydatnienie">
    <w:name w:val="Emphasis"/>
    <w:basedOn w:val="Domylnaczcionkaakapitu"/>
    <w:uiPriority w:val="20"/>
    <w:qFormat/>
    <w:rsid w:val="0007733A"/>
    <w:rPr>
      <w:i/>
      <w:iCs/>
    </w:rPr>
  </w:style>
  <w:style w:type="character" w:customStyle="1" w:styleId="v1katex-mathml">
    <w:name w:val="v1katex-mathml"/>
    <w:basedOn w:val="Domylnaczcionkaakapitu"/>
    <w:rsid w:val="00A819A4"/>
  </w:style>
  <w:style w:type="character" w:customStyle="1" w:styleId="v1mord">
    <w:name w:val="v1mord"/>
    <w:basedOn w:val="Domylnaczcionkaakapitu"/>
    <w:rsid w:val="00A819A4"/>
  </w:style>
  <w:style w:type="character" w:customStyle="1" w:styleId="v1mbin">
    <w:name w:val="v1mbin"/>
    <w:basedOn w:val="Domylnaczcionkaakapitu"/>
    <w:rsid w:val="00A819A4"/>
  </w:style>
  <w:style w:type="character" w:customStyle="1" w:styleId="v1mrel">
    <w:name w:val="v1mrel"/>
    <w:basedOn w:val="Domylnaczcionkaakapitu"/>
    <w:rsid w:val="00A819A4"/>
  </w:style>
  <w:style w:type="character" w:customStyle="1" w:styleId="v1vlist-s">
    <w:name w:val="v1vlist-s"/>
    <w:basedOn w:val="Domylnaczcionkaakapitu"/>
    <w:rsid w:val="00A819A4"/>
  </w:style>
  <w:style w:type="paragraph" w:customStyle="1" w:styleId="p1">
    <w:name w:val="p1"/>
    <w:basedOn w:val="Normalny"/>
    <w:rsid w:val="009939CB"/>
    <w:pPr>
      <w:widowControl/>
      <w:autoSpaceDE/>
      <w:autoSpaceDN/>
    </w:pPr>
    <w:rPr>
      <w:rFonts w:ascii=".AppleSystemUIFont" w:hAnsi=".AppleSystemUIFont"/>
      <w:color w:val="111111"/>
      <w:sz w:val="26"/>
      <w:szCs w:val="26"/>
      <w:lang w:eastAsia="pl-PL"/>
    </w:rPr>
  </w:style>
  <w:style w:type="paragraph" w:customStyle="1" w:styleId="p2">
    <w:name w:val="p2"/>
    <w:basedOn w:val="Normalny"/>
    <w:rsid w:val="009939CB"/>
    <w:pPr>
      <w:widowControl/>
      <w:autoSpaceDE/>
      <w:autoSpaceDN/>
    </w:pPr>
    <w:rPr>
      <w:rFonts w:ascii=".AppleSystemUIFont" w:hAnsi=".AppleSystemUIFont"/>
      <w:color w:val="111111"/>
      <w:sz w:val="26"/>
      <w:szCs w:val="26"/>
      <w:lang w:eastAsia="pl-PL"/>
    </w:rPr>
  </w:style>
  <w:style w:type="paragraph" w:customStyle="1" w:styleId="p3">
    <w:name w:val="p3"/>
    <w:basedOn w:val="Normalny"/>
    <w:rsid w:val="009939CB"/>
    <w:pPr>
      <w:widowControl/>
      <w:autoSpaceDE/>
      <w:autoSpaceDN/>
    </w:pPr>
    <w:rPr>
      <w:rFonts w:ascii=".AppleSystemUIFont" w:hAnsi=".AppleSystemUIFont"/>
      <w:color w:val="111111"/>
      <w:sz w:val="30"/>
      <w:szCs w:val="30"/>
      <w:lang w:eastAsia="pl-PL"/>
    </w:rPr>
  </w:style>
  <w:style w:type="paragraph" w:customStyle="1" w:styleId="p4">
    <w:name w:val="p4"/>
    <w:basedOn w:val="Normalny"/>
    <w:rsid w:val="009939CB"/>
    <w:pPr>
      <w:widowControl/>
      <w:autoSpaceDE/>
      <w:autoSpaceDN/>
      <w:spacing w:before="180"/>
      <w:ind w:left="195" w:hanging="195"/>
    </w:pPr>
    <w:rPr>
      <w:rFonts w:ascii=".AppleSystemUIFont" w:hAnsi=".AppleSystemUIFont"/>
      <w:color w:val="111111"/>
      <w:sz w:val="26"/>
      <w:szCs w:val="26"/>
      <w:lang w:eastAsia="pl-PL"/>
    </w:rPr>
  </w:style>
  <w:style w:type="character" w:customStyle="1" w:styleId="s1">
    <w:name w:val="s1"/>
    <w:basedOn w:val="Domylnaczcionkaakapitu"/>
    <w:rsid w:val="009939CB"/>
    <w:rPr>
      <w:rFonts w:ascii="UICTFontTextStyleBody" w:hAnsi="UICTFontTextStyleBody" w:hint="default"/>
      <w:b/>
      <w:bCs/>
      <w:i w:val="0"/>
      <w:iCs w:val="0"/>
      <w:sz w:val="26"/>
      <w:szCs w:val="26"/>
    </w:rPr>
  </w:style>
  <w:style w:type="character" w:customStyle="1" w:styleId="s2">
    <w:name w:val="s2"/>
    <w:basedOn w:val="Domylnaczcionkaakapitu"/>
    <w:rsid w:val="009939CB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3">
    <w:name w:val="s3"/>
    <w:basedOn w:val="Domylnaczcionkaakapitu"/>
    <w:rsid w:val="009939CB"/>
    <w:rPr>
      <w:b/>
      <w:bCs/>
      <w:i w:val="0"/>
      <w:iCs w:val="0"/>
      <w:sz w:val="30"/>
      <w:szCs w:val="30"/>
    </w:rPr>
  </w:style>
  <w:style w:type="character" w:customStyle="1" w:styleId="apple-tab-span">
    <w:name w:val="apple-tab-span"/>
    <w:basedOn w:val="Domylnaczcionkaakapitu"/>
    <w:rsid w:val="009939CB"/>
  </w:style>
  <w:style w:type="paragraph" w:styleId="Poprawka">
    <w:name w:val="Revision"/>
    <w:hidden/>
    <w:uiPriority w:val="99"/>
    <w:semiHidden/>
    <w:rsid w:val="009939CB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4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0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9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9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4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318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195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83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62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1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28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51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436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73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69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1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399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355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3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dorotajakubczak/Downloads/MS_ocena_efektywnosci_wzo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MS_ocena_efektywnosci_wzor.dotx</Template>
  <TotalTime>2</TotalTime>
  <Pages>9</Pages>
  <Words>2438</Words>
  <Characters>14631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Niepubliczny Ośrodek Doskonalenia Nauczycieli COS</Company>
  <LinksUpToDate>false</LinksUpToDate>
  <CharactersWithSpaces>17035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Jakubczak</dc:creator>
  <cp:lastModifiedBy>Rafał Jakubczak</cp:lastModifiedBy>
  <cp:revision>3</cp:revision>
  <dcterms:created xsi:type="dcterms:W3CDTF">2025-01-15T16:38:00Z</dcterms:created>
  <dcterms:modified xsi:type="dcterms:W3CDTF">2026-01-07T16:48:00Z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2024-12-19T00:00:00Z</vt:filetime>
  </property>
</Properties>
</file>